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3DE" w:rsidRPr="003D3EE2" w:rsidRDefault="004253DE" w:rsidP="00F01132">
      <w:pPr>
        <w:jc w:val="center"/>
        <w:rPr>
          <w:sz w:val="32"/>
          <w:szCs w:val="32"/>
        </w:rPr>
      </w:pPr>
      <w:r w:rsidRPr="003D3EE2">
        <w:rPr>
          <w:b/>
          <w:bCs/>
          <w:sz w:val="32"/>
          <w:szCs w:val="32"/>
        </w:rPr>
        <w:t xml:space="preserve">Муниципальное </w:t>
      </w:r>
      <w:r>
        <w:rPr>
          <w:b/>
          <w:bCs/>
          <w:sz w:val="32"/>
          <w:szCs w:val="32"/>
        </w:rPr>
        <w:t xml:space="preserve">бюджетное </w:t>
      </w:r>
      <w:r w:rsidRPr="003D3EE2">
        <w:rPr>
          <w:b/>
          <w:bCs/>
          <w:sz w:val="32"/>
          <w:szCs w:val="32"/>
        </w:rPr>
        <w:t>образовательное учреждение</w:t>
      </w:r>
    </w:p>
    <w:p w:rsidR="004253DE" w:rsidRPr="003D3EE2" w:rsidRDefault="004253DE" w:rsidP="00F01132">
      <w:pPr>
        <w:jc w:val="center"/>
        <w:rPr>
          <w:sz w:val="32"/>
          <w:szCs w:val="32"/>
        </w:rPr>
      </w:pPr>
      <w:r w:rsidRPr="003D3EE2">
        <w:rPr>
          <w:b/>
          <w:bCs/>
          <w:sz w:val="32"/>
          <w:szCs w:val="32"/>
        </w:rPr>
        <w:t>«Коммунарская средняя общеобразовательная школа № 1»</w:t>
      </w:r>
    </w:p>
    <w:p w:rsidR="004253DE" w:rsidRDefault="004253DE" w:rsidP="00F01132"/>
    <w:p w:rsidR="004253DE" w:rsidRDefault="004253DE" w:rsidP="00F01132">
      <w:pPr>
        <w:sectPr w:rsidR="004253DE">
          <w:pgSz w:w="11906" w:h="16838"/>
          <w:pgMar w:top="1134" w:right="850" w:bottom="1134" w:left="1701" w:header="708" w:footer="708" w:gutter="0"/>
          <w:cols w:space="708"/>
          <w:docGrid w:linePitch="360"/>
        </w:sectPr>
      </w:pPr>
    </w:p>
    <w:p w:rsidR="004253DE" w:rsidRDefault="004253DE" w:rsidP="00F01132">
      <w:pPr>
        <w:jc w:val="both"/>
      </w:pPr>
      <w:r>
        <w:t>РАССМОТРЕНО:</w:t>
      </w:r>
    </w:p>
    <w:p w:rsidR="004253DE" w:rsidRDefault="004253DE" w:rsidP="00F01132">
      <w:pPr>
        <w:jc w:val="both"/>
      </w:pPr>
      <w:r>
        <w:t>На заседании ШМО</w:t>
      </w:r>
    </w:p>
    <w:p w:rsidR="004253DE" w:rsidRDefault="004253DE" w:rsidP="00F01132">
      <w:pPr>
        <w:jc w:val="both"/>
      </w:pPr>
      <w:r>
        <w:t>Протокол №___от</w:t>
      </w:r>
    </w:p>
    <w:p w:rsidR="004253DE" w:rsidRDefault="004253DE" w:rsidP="00F01132">
      <w:pPr>
        <w:jc w:val="both"/>
      </w:pPr>
      <w:r>
        <w:t>«___» ______2014 г.</w:t>
      </w:r>
    </w:p>
    <w:p w:rsidR="004253DE" w:rsidRDefault="004253DE" w:rsidP="00F01132">
      <w:r>
        <w:t>Руководитель __________    (подпись, расшифровка)</w:t>
      </w:r>
    </w:p>
    <w:p w:rsidR="004253DE" w:rsidRDefault="004253DE" w:rsidP="00F01132">
      <w:pPr>
        <w:jc w:val="center"/>
      </w:pPr>
      <w:r>
        <w:t>РЕКОМЕНДОВАНО К УТВЕРЖДЕНИЮ:</w:t>
      </w:r>
    </w:p>
    <w:p w:rsidR="004253DE" w:rsidRDefault="004253DE" w:rsidP="00F01132">
      <w:pPr>
        <w:jc w:val="center"/>
      </w:pPr>
    </w:p>
    <w:p w:rsidR="004253DE" w:rsidRDefault="004253DE" w:rsidP="00F01132">
      <w:pPr>
        <w:jc w:val="center"/>
      </w:pPr>
      <w:r>
        <w:t>Педагогическим  Советом школы</w:t>
      </w:r>
    </w:p>
    <w:p w:rsidR="004253DE" w:rsidRDefault="004253DE" w:rsidP="00F01132">
      <w:pPr>
        <w:jc w:val="center"/>
      </w:pPr>
      <w:r>
        <w:t>Протокол №___от</w:t>
      </w:r>
    </w:p>
    <w:p w:rsidR="004253DE" w:rsidRDefault="004253DE" w:rsidP="00F01132">
      <w:pPr>
        <w:jc w:val="right"/>
      </w:pPr>
      <w:r>
        <w:t>«___» ______2014 г.</w:t>
      </w:r>
    </w:p>
    <w:p w:rsidR="004253DE" w:rsidRDefault="004253DE" w:rsidP="00F01132"/>
    <w:p w:rsidR="004253DE" w:rsidRDefault="004253DE" w:rsidP="00F01132">
      <w:pPr>
        <w:jc w:val="right"/>
      </w:pPr>
      <w:r>
        <w:t>УТВЕРЖДЕНО:</w:t>
      </w:r>
    </w:p>
    <w:p w:rsidR="004253DE" w:rsidRDefault="004253DE" w:rsidP="00F01132">
      <w:pPr>
        <w:jc w:val="right"/>
      </w:pPr>
      <w:r>
        <w:t>Приказом №_____от</w:t>
      </w:r>
    </w:p>
    <w:p w:rsidR="004253DE" w:rsidRDefault="004253DE" w:rsidP="00F01132">
      <w:pPr>
        <w:jc w:val="right"/>
      </w:pPr>
      <w:r>
        <w:t>«___» ______2014 г.</w:t>
      </w:r>
    </w:p>
    <w:p w:rsidR="004253DE" w:rsidRDefault="004253DE" w:rsidP="00F01132">
      <w:pPr>
        <w:jc w:val="right"/>
      </w:pPr>
      <w:r>
        <w:t>Директор школы</w:t>
      </w:r>
    </w:p>
    <w:p w:rsidR="004253DE" w:rsidRDefault="004253DE" w:rsidP="00F01132">
      <w:pPr>
        <w:jc w:val="right"/>
        <w:sectPr w:rsidR="004253DE" w:rsidSect="008B1FF6">
          <w:type w:val="continuous"/>
          <w:pgSz w:w="11906" w:h="16838"/>
          <w:pgMar w:top="1134" w:right="850" w:bottom="1134" w:left="1701" w:header="708" w:footer="708" w:gutter="0"/>
          <w:cols w:num="3" w:space="720" w:equalWidth="0">
            <w:col w:w="2646" w:space="708"/>
            <w:col w:w="2646" w:space="708"/>
            <w:col w:w="2646"/>
          </w:cols>
        </w:sectPr>
      </w:pPr>
      <w:r>
        <w:t>_______ Фленов Ф.Г.</w:t>
      </w:r>
    </w:p>
    <w:p w:rsidR="004253DE" w:rsidRDefault="004253DE" w:rsidP="00F01132"/>
    <w:p w:rsidR="004253DE" w:rsidRDefault="004253DE" w:rsidP="00F01132">
      <w:r>
        <w:t>Согласовано:</w:t>
      </w:r>
    </w:p>
    <w:p w:rsidR="004253DE" w:rsidRDefault="004253DE" w:rsidP="00F01132">
      <w:r>
        <w:t>Зам. директора по УВР _______Петролай В.С.</w:t>
      </w:r>
    </w:p>
    <w:p w:rsidR="004253DE" w:rsidRDefault="004253DE" w:rsidP="00F01132">
      <w:pPr>
        <w:rPr>
          <w:b/>
          <w:bCs/>
          <w:sz w:val="72"/>
          <w:szCs w:val="72"/>
        </w:rPr>
      </w:pPr>
      <w:r>
        <w:t>----------------------------------------------------------------------------------------------------</w:t>
      </w:r>
      <w:r w:rsidRPr="004744EF">
        <w:rPr>
          <w:b/>
          <w:bCs/>
          <w:sz w:val="72"/>
          <w:szCs w:val="72"/>
        </w:rPr>
        <w:t xml:space="preserve"> </w:t>
      </w:r>
    </w:p>
    <w:p w:rsidR="004253DE" w:rsidRPr="00485AF6" w:rsidRDefault="004253DE" w:rsidP="00F01132">
      <w:pPr>
        <w:jc w:val="center"/>
        <w:rPr>
          <w:b/>
          <w:bCs/>
          <w:sz w:val="40"/>
          <w:szCs w:val="40"/>
        </w:rPr>
      </w:pPr>
      <w:r w:rsidRPr="00485AF6">
        <w:rPr>
          <w:b/>
          <w:bCs/>
          <w:sz w:val="40"/>
          <w:szCs w:val="40"/>
        </w:rPr>
        <w:t>Рабочая программа</w:t>
      </w:r>
    </w:p>
    <w:p w:rsidR="004253DE" w:rsidRPr="00485AF6" w:rsidRDefault="004253DE" w:rsidP="00F01132">
      <w:pPr>
        <w:jc w:val="center"/>
        <w:rPr>
          <w:sz w:val="40"/>
          <w:szCs w:val="40"/>
        </w:rPr>
      </w:pPr>
      <w:r w:rsidRPr="00485AF6">
        <w:rPr>
          <w:b/>
          <w:bCs/>
          <w:sz w:val="40"/>
          <w:szCs w:val="40"/>
        </w:rPr>
        <w:t xml:space="preserve">по </w:t>
      </w:r>
      <w:r>
        <w:rPr>
          <w:b/>
          <w:bCs/>
          <w:sz w:val="40"/>
          <w:szCs w:val="40"/>
        </w:rPr>
        <w:t>предмету «Основы православной культуры»</w:t>
      </w:r>
    </w:p>
    <w:p w:rsidR="004253DE" w:rsidRPr="00485AF6" w:rsidRDefault="004253DE" w:rsidP="00F01132">
      <w:pPr>
        <w:jc w:val="center"/>
        <w:rPr>
          <w:b/>
          <w:bCs/>
          <w:color w:val="000000"/>
          <w:kern w:val="24"/>
          <w:sz w:val="36"/>
          <w:szCs w:val="36"/>
        </w:rPr>
      </w:pPr>
      <w:r>
        <w:rPr>
          <w:b/>
          <w:bCs/>
          <w:sz w:val="36"/>
          <w:szCs w:val="36"/>
        </w:rPr>
        <w:t>начальной</w:t>
      </w:r>
      <w:r w:rsidRPr="00485AF6">
        <w:rPr>
          <w:b/>
          <w:bCs/>
          <w:sz w:val="36"/>
          <w:szCs w:val="36"/>
        </w:rPr>
        <w:t xml:space="preserve"> общеобразовательной школы</w:t>
      </w:r>
    </w:p>
    <w:p w:rsidR="004253DE" w:rsidRPr="00485AF6" w:rsidRDefault="004253DE" w:rsidP="00F01132">
      <w:pPr>
        <w:jc w:val="center"/>
        <w:rPr>
          <w:b/>
          <w:bCs/>
          <w:color w:val="000000"/>
          <w:kern w:val="24"/>
          <w:sz w:val="36"/>
          <w:szCs w:val="36"/>
        </w:rPr>
      </w:pPr>
      <w:r>
        <w:rPr>
          <w:b/>
          <w:bCs/>
          <w:sz w:val="36"/>
          <w:szCs w:val="36"/>
        </w:rPr>
        <w:t>4</w:t>
      </w:r>
      <w:r w:rsidRPr="00485AF6">
        <w:rPr>
          <w:b/>
          <w:bCs/>
          <w:sz w:val="36"/>
          <w:szCs w:val="36"/>
        </w:rPr>
        <w:t xml:space="preserve"> класс</w:t>
      </w:r>
      <w:r>
        <w:rPr>
          <w:b/>
          <w:bCs/>
          <w:sz w:val="36"/>
          <w:szCs w:val="36"/>
        </w:rPr>
        <w:t xml:space="preserve"> </w:t>
      </w:r>
      <w:r w:rsidRPr="00485AF6">
        <w:rPr>
          <w:b/>
          <w:bCs/>
          <w:sz w:val="36"/>
          <w:szCs w:val="36"/>
        </w:rPr>
        <w:t xml:space="preserve"> </w:t>
      </w:r>
    </w:p>
    <w:p w:rsidR="004253DE" w:rsidRDefault="004253DE" w:rsidP="00F01132">
      <w:pPr>
        <w:jc w:val="center"/>
        <w:rPr>
          <w:b/>
          <w:bCs/>
        </w:rPr>
      </w:pPr>
      <w:r w:rsidRPr="00937479">
        <w:rPr>
          <w:b/>
          <w:bCs/>
        </w:rPr>
        <w:t>Срок реализации 1 год.</w:t>
      </w:r>
    </w:p>
    <w:p w:rsidR="004253DE" w:rsidRPr="00937479" w:rsidRDefault="004253DE" w:rsidP="00F01132">
      <w:pPr>
        <w:jc w:val="center"/>
        <w:rPr>
          <w:b/>
          <w:bCs/>
        </w:rPr>
      </w:pPr>
      <w:r>
        <w:rPr>
          <w:b/>
          <w:bCs/>
        </w:rPr>
        <w:t>Программа разработана на основе документов:</w:t>
      </w:r>
    </w:p>
    <w:p w:rsidR="004253DE" w:rsidRPr="00D15917" w:rsidRDefault="004253DE" w:rsidP="00F01132">
      <w:pPr>
        <w:numPr>
          <w:ilvl w:val="0"/>
          <w:numId w:val="33"/>
        </w:numPr>
        <w:autoSpaceDE w:val="0"/>
        <w:autoSpaceDN w:val="0"/>
        <w:adjustRightInd w:val="0"/>
        <w:ind w:left="357" w:hanging="357"/>
        <w:rPr>
          <w:sz w:val="32"/>
          <w:szCs w:val="32"/>
        </w:rPr>
      </w:pPr>
      <w:r w:rsidRPr="00D15917">
        <w:rPr>
          <w:sz w:val="32"/>
          <w:szCs w:val="32"/>
        </w:rPr>
        <w:t>Федеральный компонент государственного образовательного стандарта начальной общеобразовательной школы.;</w:t>
      </w:r>
    </w:p>
    <w:p w:rsidR="004253DE" w:rsidRPr="00D15917" w:rsidRDefault="004253DE" w:rsidP="00F01132">
      <w:pPr>
        <w:pStyle w:val="ListParagraph"/>
        <w:numPr>
          <w:ilvl w:val="0"/>
          <w:numId w:val="33"/>
        </w:numPr>
        <w:autoSpaceDE w:val="0"/>
        <w:autoSpaceDN w:val="0"/>
        <w:adjustRightInd w:val="0"/>
        <w:rPr>
          <w:sz w:val="32"/>
          <w:szCs w:val="32"/>
        </w:rPr>
      </w:pPr>
      <w:r w:rsidRPr="00D15917">
        <w:rPr>
          <w:iCs/>
          <w:sz w:val="32"/>
          <w:szCs w:val="32"/>
        </w:rPr>
        <w:t xml:space="preserve">Данилюк А. Я., Кондаков А.М., Тишков В. А. </w:t>
      </w:r>
    </w:p>
    <w:p w:rsidR="004253DE" w:rsidRPr="00D15917" w:rsidRDefault="004253DE" w:rsidP="00F01132">
      <w:pPr>
        <w:pStyle w:val="ListParagraph"/>
        <w:ind w:left="360"/>
        <w:rPr>
          <w:sz w:val="32"/>
          <w:szCs w:val="32"/>
        </w:rPr>
      </w:pPr>
      <w:r w:rsidRPr="00D15917">
        <w:rPr>
          <w:sz w:val="32"/>
          <w:szCs w:val="32"/>
        </w:rPr>
        <w:t>Концепция духовно-нравственного развития и воспитания личности гражданина России. — М., 2011.</w:t>
      </w:r>
    </w:p>
    <w:p w:rsidR="004253DE" w:rsidRDefault="004253DE" w:rsidP="00F01132">
      <w:pPr>
        <w:autoSpaceDE w:val="0"/>
        <w:autoSpaceDN w:val="0"/>
        <w:adjustRightInd w:val="0"/>
      </w:pPr>
    </w:p>
    <w:p w:rsidR="004253DE" w:rsidRPr="000E3ED8" w:rsidRDefault="004253DE" w:rsidP="00F01132">
      <w:pPr>
        <w:autoSpaceDE w:val="0"/>
        <w:autoSpaceDN w:val="0"/>
        <w:adjustRightInd w:val="0"/>
        <w:rPr>
          <w:color w:val="000000"/>
          <w:sz w:val="32"/>
          <w:szCs w:val="32"/>
        </w:rPr>
      </w:pPr>
    </w:p>
    <w:p w:rsidR="004253DE" w:rsidRPr="009C6737" w:rsidRDefault="004253DE" w:rsidP="00F01132">
      <w:pPr>
        <w:jc w:val="right"/>
        <w:rPr>
          <w:sz w:val="24"/>
          <w:szCs w:val="24"/>
        </w:rPr>
      </w:pPr>
      <w:r w:rsidRPr="009C6737">
        <w:rPr>
          <w:sz w:val="24"/>
          <w:szCs w:val="24"/>
        </w:rPr>
        <w:t>Разработана:</w:t>
      </w:r>
    </w:p>
    <w:p w:rsidR="004253DE" w:rsidRPr="009C6737" w:rsidRDefault="004253DE" w:rsidP="00F01132">
      <w:pPr>
        <w:jc w:val="right"/>
        <w:rPr>
          <w:sz w:val="24"/>
          <w:szCs w:val="24"/>
        </w:rPr>
      </w:pPr>
      <w:r>
        <w:rPr>
          <w:sz w:val="24"/>
          <w:szCs w:val="24"/>
        </w:rPr>
        <w:t>у</w:t>
      </w:r>
      <w:r w:rsidRPr="009C6737">
        <w:rPr>
          <w:sz w:val="24"/>
          <w:szCs w:val="24"/>
        </w:rPr>
        <w:t>чителем начальных классов</w:t>
      </w:r>
    </w:p>
    <w:p w:rsidR="004253DE" w:rsidRDefault="004253DE" w:rsidP="00F01132">
      <w:pPr>
        <w:jc w:val="right"/>
        <w:rPr>
          <w:sz w:val="24"/>
          <w:szCs w:val="24"/>
        </w:rPr>
      </w:pPr>
      <w:r w:rsidRPr="009C6737">
        <w:rPr>
          <w:sz w:val="24"/>
          <w:szCs w:val="24"/>
        </w:rPr>
        <w:t>МБОУ «Коммунарской СОШ № 1»</w:t>
      </w:r>
    </w:p>
    <w:p w:rsidR="004253DE" w:rsidRDefault="004253DE" w:rsidP="00F01132">
      <w:pPr>
        <w:jc w:val="right"/>
        <w:rPr>
          <w:sz w:val="24"/>
          <w:szCs w:val="24"/>
        </w:rPr>
      </w:pPr>
      <w:r w:rsidRPr="00F01132">
        <w:rPr>
          <w:sz w:val="24"/>
          <w:szCs w:val="24"/>
        </w:rPr>
        <w:t xml:space="preserve"> </w:t>
      </w:r>
      <w:r>
        <w:rPr>
          <w:sz w:val="24"/>
          <w:szCs w:val="24"/>
        </w:rPr>
        <w:t>Руководитель ШМО – учитель</w:t>
      </w:r>
    </w:p>
    <w:p w:rsidR="004253DE" w:rsidRPr="00485AF6" w:rsidRDefault="004253DE" w:rsidP="00F01132">
      <w:pPr>
        <w:jc w:val="right"/>
      </w:pPr>
      <w:r>
        <w:rPr>
          <w:sz w:val="24"/>
          <w:szCs w:val="24"/>
        </w:rPr>
        <w:t>первой</w:t>
      </w:r>
      <w:r w:rsidRPr="009C6737">
        <w:rPr>
          <w:sz w:val="24"/>
          <w:szCs w:val="24"/>
        </w:rPr>
        <w:t xml:space="preserve"> квалификационной категории</w:t>
      </w:r>
      <w:r w:rsidRPr="009C6737">
        <w:rPr>
          <w:sz w:val="24"/>
          <w:szCs w:val="24"/>
        </w:rPr>
        <w:br/>
      </w:r>
      <w:r>
        <w:rPr>
          <w:sz w:val="24"/>
          <w:szCs w:val="24"/>
        </w:rPr>
        <w:t>Соловьева Татьяна Александровна</w:t>
      </w:r>
    </w:p>
    <w:p w:rsidR="004253DE" w:rsidRPr="00485AF6" w:rsidRDefault="004253DE" w:rsidP="00F01132">
      <w:pPr>
        <w:jc w:val="right"/>
      </w:pPr>
    </w:p>
    <w:p w:rsidR="004253DE" w:rsidRDefault="004253DE" w:rsidP="00F01132">
      <w:pPr>
        <w:jc w:val="center"/>
      </w:pPr>
      <w:r w:rsidRPr="009C6737">
        <w:rPr>
          <w:sz w:val="24"/>
          <w:szCs w:val="24"/>
        </w:rPr>
        <w:t>г. Коммунар.</w:t>
      </w:r>
      <w:r w:rsidRPr="009C6737">
        <w:rPr>
          <w:sz w:val="24"/>
          <w:szCs w:val="24"/>
        </w:rPr>
        <w:br/>
        <w:t>Гатчинского р</w:t>
      </w:r>
      <w:r>
        <w:rPr>
          <w:sz w:val="24"/>
          <w:szCs w:val="24"/>
        </w:rPr>
        <w:t>айона</w:t>
      </w:r>
      <w:r>
        <w:rPr>
          <w:sz w:val="24"/>
          <w:szCs w:val="24"/>
        </w:rPr>
        <w:br/>
        <w:t>Ленинградской области</w:t>
      </w:r>
      <w:r>
        <w:rPr>
          <w:sz w:val="24"/>
          <w:szCs w:val="24"/>
        </w:rPr>
        <w:br/>
        <w:t>2014</w:t>
      </w:r>
    </w:p>
    <w:p w:rsidR="004253DE" w:rsidRDefault="004253DE" w:rsidP="00F01132"/>
    <w:p w:rsidR="004253DE" w:rsidRDefault="004253DE" w:rsidP="00F01132"/>
    <w:p w:rsidR="004253DE" w:rsidRDefault="004253DE" w:rsidP="00F01132"/>
    <w:p w:rsidR="004253DE" w:rsidRDefault="004253DE" w:rsidP="00F01132">
      <w:pPr>
        <w:sectPr w:rsidR="004253DE" w:rsidSect="00F01132">
          <w:type w:val="continuous"/>
          <w:pgSz w:w="11906" w:h="16838"/>
          <w:pgMar w:top="1134" w:right="850" w:bottom="1134" w:left="1701" w:header="708" w:footer="708" w:gutter="0"/>
          <w:cols w:space="708"/>
          <w:docGrid w:linePitch="360"/>
        </w:sectPr>
      </w:pPr>
    </w:p>
    <w:p w:rsidR="004253DE" w:rsidRDefault="004253DE" w:rsidP="00B12417">
      <w:pPr>
        <w:pStyle w:val="NoSpacing"/>
        <w:jc w:val="center"/>
        <w:rPr>
          <w:b/>
          <w:sz w:val="24"/>
          <w:szCs w:val="24"/>
        </w:rPr>
      </w:pPr>
      <w:r w:rsidRPr="000207D9">
        <w:rPr>
          <w:b/>
          <w:sz w:val="24"/>
          <w:szCs w:val="24"/>
        </w:rPr>
        <w:t>РАБОЧАЯ ПРОГРАММА</w:t>
      </w:r>
    </w:p>
    <w:p w:rsidR="004253DE" w:rsidRPr="000207D9" w:rsidRDefault="004253DE" w:rsidP="00275065">
      <w:pPr>
        <w:pStyle w:val="NoSpacing"/>
        <w:jc w:val="center"/>
        <w:rPr>
          <w:b/>
          <w:sz w:val="24"/>
          <w:szCs w:val="24"/>
        </w:rPr>
      </w:pPr>
      <w:r w:rsidRPr="000207D9">
        <w:rPr>
          <w:b/>
          <w:sz w:val="24"/>
          <w:szCs w:val="24"/>
        </w:rPr>
        <w:t xml:space="preserve"> по основам православной культуры</w:t>
      </w:r>
      <w:r>
        <w:rPr>
          <w:b/>
          <w:sz w:val="24"/>
          <w:szCs w:val="24"/>
        </w:rPr>
        <w:t xml:space="preserve"> </w:t>
      </w:r>
      <w:r w:rsidRPr="000207D9">
        <w:rPr>
          <w:b/>
          <w:sz w:val="24"/>
          <w:szCs w:val="24"/>
        </w:rPr>
        <w:t>4</w:t>
      </w:r>
      <w:r>
        <w:rPr>
          <w:b/>
          <w:sz w:val="24"/>
          <w:szCs w:val="24"/>
        </w:rPr>
        <w:t xml:space="preserve"> классы</w:t>
      </w:r>
    </w:p>
    <w:p w:rsidR="004253DE" w:rsidRPr="000207D9" w:rsidRDefault="004253DE" w:rsidP="00B64293">
      <w:pPr>
        <w:autoSpaceDE w:val="0"/>
        <w:autoSpaceDN w:val="0"/>
        <w:adjustRightInd w:val="0"/>
        <w:jc w:val="center"/>
        <w:rPr>
          <w:b/>
          <w:color w:val="000000"/>
          <w:sz w:val="24"/>
          <w:szCs w:val="24"/>
        </w:rPr>
      </w:pPr>
      <w:r w:rsidRPr="000207D9">
        <w:rPr>
          <w:b/>
          <w:color w:val="000000"/>
          <w:sz w:val="24"/>
          <w:szCs w:val="24"/>
        </w:rPr>
        <w:t>Пояснительная записка</w:t>
      </w:r>
    </w:p>
    <w:p w:rsidR="004253DE" w:rsidRPr="000207D9" w:rsidRDefault="004253DE" w:rsidP="006C55B4">
      <w:pPr>
        <w:pStyle w:val="NoSpacing"/>
        <w:ind w:firstLine="708"/>
        <w:jc w:val="both"/>
        <w:rPr>
          <w:sz w:val="24"/>
          <w:szCs w:val="24"/>
        </w:rPr>
      </w:pPr>
      <w:r w:rsidRPr="000207D9">
        <w:rPr>
          <w:sz w:val="24"/>
          <w:szCs w:val="24"/>
        </w:rPr>
        <w:t xml:space="preserve">Учебный курс «Основы религиозных культур и светской этики» состоит из шести учебных модулей:  «Основы светской этики», «Основы мировых религиозных культур», «Основы буддийской культуры», «Основы исламской культуры», «Основы иудейской культуры», «Основы православной культуры». Родители (законные представители) учащихся 4, 5 классов выбрали для изучения модуль  «Основы православной культуры».  </w:t>
      </w:r>
    </w:p>
    <w:p w:rsidR="004253DE" w:rsidRPr="000207D9" w:rsidRDefault="004253DE" w:rsidP="006C55B4">
      <w:pPr>
        <w:pStyle w:val="NoSpacing"/>
        <w:ind w:firstLine="360"/>
        <w:jc w:val="both"/>
        <w:rPr>
          <w:sz w:val="24"/>
          <w:szCs w:val="24"/>
        </w:rPr>
      </w:pPr>
      <w:r w:rsidRPr="000207D9">
        <w:rPr>
          <w:sz w:val="24"/>
          <w:szCs w:val="24"/>
        </w:rPr>
        <w:t xml:space="preserve">Рабочая программа по модулю «Основы православной культуры» в рамках комплексного учебного курса «Основы религиозных культур и светской этики» для 4-5 классов разработана на основе </w:t>
      </w:r>
      <w:r w:rsidRPr="000207D9">
        <w:rPr>
          <w:color w:val="000000"/>
          <w:sz w:val="24"/>
          <w:szCs w:val="24"/>
        </w:rPr>
        <w:t>следующих документов:</w:t>
      </w:r>
    </w:p>
    <w:p w:rsidR="004253DE" w:rsidRPr="000207D9" w:rsidRDefault="004253DE" w:rsidP="006C55B4">
      <w:pPr>
        <w:pStyle w:val="ListParagraph"/>
        <w:numPr>
          <w:ilvl w:val="0"/>
          <w:numId w:val="27"/>
        </w:numPr>
        <w:autoSpaceDE w:val="0"/>
        <w:autoSpaceDN w:val="0"/>
        <w:adjustRightInd w:val="0"/>
        <w:jc w:val="both"/>
        <w:rPr>
          <w:sz w:val="24"/>
          <w:szCs w:val="24"/>
        </w:rPr>
      </w:pPr>
      <w:r w:rsidRPr="000207D9">
        <w:rPr>
          <w:iCs/>
          <w:sz w:val="24"/>
          <w:szCs w:val="24"/>
        </w:rPr>
        <w:t xml:space="preserve">Данилюк А. Я., Кондаков А.М., Тишков В. А. </w:t>
      </w:r>
      <w:r w:rsidRPr="000207D9">
        <w:rPr>
          <w:sz w:val="24"/>
          <w:szCs w:val="24"/>
        </w:rPr>
        <w:t>Концепция духовно-нравственного развития и воспитания личности гражданина России. — М., 2011.</w:t>
      </w:r>
    </w:p>
    <w:p w:rsidR="004253DE" w:rsidRPr="000207D9" w:rsidRDefault="004253DE" w:rsidP="006C55B4">
      <w:pPr>
        <w:pStyle w:val="ListParagraph"/>
        <w:numPr>
          <w:ilvl w:val="0"/>
          <w:numId w:val="27"/>
        </w:numPr>
        <w:autoSpaceDE w:val="0"/>
        <w:autoSpaceDN w:val="0"/>
        <w:adjustRightInd w:val="0"/>
        <w:jc w:val="both"/>
        <w:rPr>
          <w:sz w:val="24"/>
          <w:szCs w:val="24"/>
        </w:rPr>
      </w:pPr>
      <w:r w:rsidRPr="000207D9">
        <w:rPr>
          <w:sz w:val="24"/>
          <w:szCs w:val="24"/>
        </w:rPr>
        <w:t>Федеральный государственный образовательный стандарт начального общего образования. — М., 2011.</w:t>
      </w:r>
    </w:p>
    <w:p w:rsidR="004253DE" w:rsidRPr="000207D9" w:rsidRDefault="004253DE" w:rsidP="006C55B4">
      <w:pPr>
        <w:shd w:val="clear" w:color="auto" w:fill="FFFFFF"/>
        <w:ind w:firstLine="397"/>
        <w:jc w:val="both"/>
        <w:rPr>
          <w:sz w:val="24"/>
          <w:szCs w:val="24"/>
        </w:rPr>
      </w:pPr>
      <w:r w:rsidRPr="000207D9">
        <w:rPr>
          <w:sz w:val="24"/>
          <w:szCs w:val="24"/>
        </w:rPr>
        <w:t>Законодательная база духовно-нравственного просвещения:</w:t>
      </w:r>
    </w:p>
    <w:p w:rsidR="004253DE" w:rsidRPr="000207D9" w:rsidRDefault="004253DE" w:rsidP="006C55B4">
      <w:pPr>
        <w:numPr>
          <w:ilvl w:val="1"/>
          <w:numId w:val="6"/>
        </w:numPr>
        <w:shd w:val="clear" w:color="auto" w:fill="FFFFFF"/>
        <w:tabs>
          <w:tab w:val="clear" w:pos="757"/>
        </w:tabs>
        <w:jc w:val="both"/>
        <w:rPr>
          <w:sz w:val="24"/>
          <w:szCs w:val="24"/>
        </w:rPr>
      </w:pPr>
      <w:r w:rsidRPr="000207D9">
        <w:rPr>
          <w:sz w:val="24"/>
          <w:szCs w:val="24"/>
        </w:rPr>
        <w:t>Конституция РФ, ст. 28, ст. 29 (о свободе совести и о свободе информации);</w:t>
      </w:r>
    </w:p>
    <w:p w:rsidR="004253DE" w:rsidRPr="000207D9" w:rsidRDefault="004253DE" w:rsidP="006C55B4">
      <w:pPr>
        <w:numPr>
          <w:ilvl w:val="1"/>
          <w:numId w:val="6"/>
        </w:numPr>
        <w:shd w:val="clear" w:color="auto" w:fill="FFFFFF"/>
        <w:tabs>
          <w:tab w:val="clear" w:pos="757"/>
        </w:tabs>
        <w:jc w:val="both"/>
        <w:rPr>
          <w:sz w:val="24"/>
          <w:szCs w:val="24"/>
        </w:rPr>
      </w:pPr>
      <w:r w:rsidRPr="000207D9">
        <w:rPr>
          <w:sz w:val="24"/>
          <w:szCs w:val="24"/>
        </w:rPr>
        <w:t>Закон «О свободе совести и о религиозных объединениях» (ст. 3, п. 1, ст. 5, п. 4);</w:t>
      </w:r>
    </w:p>
    <w:p w:rsidR="004253DE" w:rsidRPr="000207D9" w:rsidRDefault="004253DE" w:rsidP="006C55B4">
      <w:pPr>
        <w:numPr>
          <w:ilvl w:val="1"/>
          <w:numId w:val="6"/>
        </w:numPr>
        <w:shd w:val="clear" w:color="auto" w:fill="FFFFFF"/>
        <w:tabs>
          <w:tab w:val="clear" w:pos="757"/>
        </w:tabs>
        <w:jc w:val="both"/>
        <w:rPr>
          <w:sz w:val="24"/>
          <w:szCs w:val="24"/>
        </w:rPr>
      </w:pPr>
      <w:r w:rsidRPr="000207D9">
        <w:rPr>
          <w:sz w:val="24"/>
          <w:szCs w:val="24"/>
        </w:rPr>
        <w:t>Национальная доктрина образования;</w:t>
      </w:r>
    </w:p>
    <w:p w:rsidR="004253DE" w:rsidRPr="000207D9" w:rsidRDefault="004253DE" w:rsidP="006C55B4">
      <w:pPr>
        <w:numPr>
          <w:ilvl w:val="1"/>
          <w:numId w:val="6"/>
        </w:numPr>
        <w:shd w:val="clear" w:color="auto" w:fill="FFFFFF"/>
        <w:tabs>
          <w:tab w:val="clear" w:pos="757"/>
        </w:tabs>
        <w:jc w:val="both"/>
        <w:rPr>
          <w:sz w:val="24"/>
          <w:szCs w:val="24"/>
        </w:rPr>
      </w:pPr>
      <w:r w:rsidRPr="000207D9">
        <w:rPr>
          <w:sz w:val="24"/>
          <w:szCs w:val="24"/>
        </w:rPr>
        <w:t xml:space="preserve">Международная конвенция о правах ребенка </w:t>
      </w:r>
      <w:smartTag w:uri="urn:schemas-microsoft-com:office:smarttags" w:element="metricconverter">
        <w:smartTagPr>
          <w:attr w:name="ProductID" w:val="1989 г"/>
        </w:smartTagPr>
        <w:r w:rsidRPr="000207D9">
          <w:rPr>
            <w:sz w:val="24"/>
            <w:szCs w:val="24"/>
          </w:rPr>
          <w:t>1989 г</w:t>
        </w:r>
      </w:smartTag>
      <w:r w:rsidRPr="000207D9">
        <w:rPr>
          <w:sz w:val="24"/>
          <w:szCs w:val="24"/>
        </w:rPr>
        <w:t>.</w:t>
      </w:r>
    </w:p>
    <w:p w:rsidR="004253DE" w:rsidRPr="000207D9" w:rsidRDefault="004253DE" w:rsidP="006C55B4">
      <w:pPr>
        <w:pStyle w:val="ListParagraph"/>
        <w:autoSpaceDE w:val="0"/>
        <w:autoSpaceDN w:val="0"/>
        <w:adjustRightInd w:val="0"/>
        <w:ind w:left="397"/>
        <w:jc w:val="both"/>
        <w:rPr>
          <w:sz w:val="24"/>
          <w:szCs w:val="24"/>
        </w:rPr>
      </w:pPr>
      <w:r w:rsidRPr="000207D9">
        <w:rPr>
          <w:b/>
          <w:bCs/>
          <w:sz w:val="24"/>
          <w:szCs w:val="24"/>
        </w:rPr>
        <w:t xml:space="preserve">Целью программы </w:t>
      </w:r>
      <w:r w:rsidRPr="000207D9">
        <w:rPr>
          <w:sz w:val="24"/>
          <w:szCs w:val="24"/>
        </w:rPr>
        <w:t>является знакомство младших школьников с основами православия, формирование первичных представлений о материальной и духовной культуре, образе культуры России; формирование коммуникативной, этической, социальной, гражданской компетентности и социокультурной идентичности школьников.</w:t>
      </w:r>
    </w:p>
    <w:p w:rsidR="004253DE" w:rsidRPr="000207D9" w:rsidRDefault="004253DE" w:rsidP="006C55B4">
      <w:pPr>
        <w:pStyle w:val="ListParagraph"/>
        <w:autoSpaceDE w:val="0"/>
        <w:autoSpaceDN w:val="0"/>
        <w:adjustRightInd w:val="0"/>
        <w:ind w:left="397"/>
        <w:jc w:val="both"/>
        <w:rPr>
          <w:sz w:val="24"/>
          <w:szCs w:val="24"/>
        </w:rPr>
      </w:pPr>
      <w:r w:rsidRPr="000207D9">
        <w:rPr>
          <w:sz w:val="24"/>
          <w:szCs w:val="24"/>
        </w:rPr>
        <w:t xml:space="preserve">Названные цели реализуются посредством решения </w:t>
      </w:r>
      <w:r w:rsidRPr="000207D9">
        <w:rPr>
          <w:b/>
          <w:sz w:val="24"/>
          <w:szCs w:val="24"/>
        </w:rPr>
        <w:t>ряда задач</w:t>
      </w:r>
      <w:r w:rsidRPr="000207D9">
        <w:rPr>
          <w:sz w:val="24"/>
          <w:szCs w:val="24"/>
        </w:rPr>
        <w:t>:</w:t>
      </w:r>
    </w:p>
    <w:p w:rsidR="004253DE" w:rsidRPr="000207D9" w:rsidRDefault="004253DE" w:rsidP="006C55B4">
      <w:pPr>
        <w:pStyle w:val="ListParagraph"/>
        <w:autoSpaceDE w:val="0"/>
        <w:autoSpaceDN w:val="0"/>
        <w:adjustRightInd w:val="0"/>
        <w:ind w:left="397"/>
        <w:jc w:val="both"/>
        <w:rPr>
          <w:sz w:val="24"/>
          <w:szCs w:val="24"/>
        </w:rPr>
      </w:pPr>
      <w:r w:rsidRPr="000207D9">
        <w:rPr>
          <w:sz w:val="24"/>
          <w:szCs w:val="24"/>
        </w:rPr>
        <w:t>- познакомить учащихся с содержанием курса;</w:t>
      </w:r>
    </w:p>
    <w:p w:rsidR="004253DE" w:rsidRPr="000207D9" w:rsidRDefault="004253DE" w:rsidP="006C55B4">
      <w:pPr>
        <w:autoSpaceDE w:val="0"/>
        <w:autoSpaceDN w:val="0"/>
        <w:adjustRightInd w:val="0"/>
        <w:ind w:firstLine="397"/>
        <w:jc w:val="both"/>
        <w:rPr>
          <w:sz w:val="24"/>
          <w:szCs w:val="24"/>
        </w:rPr>
      </w:pPr>
      <w:r w:rsidRPr="000207D9">
        <w:rPr>
          <w:sz w:val="24"/>
          <w:szCs w:val="24"/>
        </w:rPr>
        <w:t>- сформировать первичные представления о православии; развивать интерес к этой области знаний;</w:t>
      </w:r>
    </w:p>
    <w:p w:rsidR="004253DE" w:rsidRPr="000207D9" w:rsidRDefault="004253DE" w:rsidP="006C55B4">
      <w:pPr>
        <w:pStyle w:val="ListParagraph"/>
        <w:autoSpaceDE w:val="0"/>
        <w:autoSpaceDN w:val="0"/>
        <w:adjustRightInd w:val="0"/>
        <w:ind w:left="397"/>
        <w:jc w:val="both"/>
        <w:rPr>
          <w:sz w:val="24"/>
          <w:szCs w:val="24"/>
        </w:rPr>
      </w:pPr>
      <w:r w:rsidRPr="000207D9">
        <w:rPr>
          <w:sz w:val="24"/>
          <w:szCs w:val="24"/>
        </w:rPr>
        <w:t>- развить представления младшего подростка о значении норм морали, общечеловеческих ценностей в жизни людей;</w:t>
      </w:r>
    </w:p>
    <w:p w:rsidR="004253DE" w:rsidRPr="000207D9" w:rsidRDefault="004253DE" w:rsidP="006C55B4">
      <w:pPr>
        <w:pStyle w:val="ListParagraph"/>
        <w:autoSpaceDE w:val="0"/>
        <w:autoSpaceDN w:val="0"/>
        <w:adjustRightInd w:val="0"/>
        <w:ind w:left="397"/>
        <w:jc w:val="both"/>
        <w:rPr>
          <w:sz w:val="24"/>
          <w:szCs w:val="24"/>
        </w:rPr>
      </w:pPr>
      <w:r w:rsidRPr="000207D9">
        <w:rPr>
          <w:sz w:val="24"/>
          <w:szCs w:val="24"/>
        </w:rPr>
        <w:t>- сформировать у младших школьников ценностно-смысловые мировоззренческие основы, обеспечивающие целостное восприятие отечественной истории и культуры при изучении гуманитарных предметов на ступени основной школы;</w:t>
      </w:r>
    </w:p>
    <w:p w:rsidR="004253DE" w:rsidRPr="00275065" w:rsidRDefault="004253DE" w:rsidP="00275065">
      <w:pPr>
        <w:pStyle w:val="ListParagraph"/>
        <w:autoSpaceDE w:val="0"/>
        <w:autoSpaceDN w:val="0"/>
        <w:adjustRightInd w:val="0"/>
        <w:ind w:left="397"/>
        <w:rPr>
          <w:sz w:val="24"/>
          <w:szCs w:val="24"/>
        </w:rPr>
      </w:pPr>
      <w:r w:rsidRPr="000207D9">
        <w:rPr>
          <w:sz w:val="24"/>
          <w:szCs w:val="24"/>
        </w:rPr>
        <w:t>- развивать способности младших школьников к общению в полиэтнической, многоконфессиональной и поликультурной среде на основе взаимного уважения и диалога во имя общественного мира и согласия.</w:t>
      </w:r>
    </w:p>
    <w:p w:rsidR="004253DE" w:rsidRPr="000207D9" w:rsidRDefault="004253DE" w:rsidP="00B64293">
      <w:pPr>
        <w:jc w:val="center"/>
        <w:rPr>
          <w:b/>
          <w:sz w:val="24"/>
          <w:szCs w:val="24"/>
        </w:rPr>
      </w:pPr>
      <w:r w:rsidRPr="000207D9">
        <w:rPr>
          <w:b/>
          <w:sz w:val="24"/>
          <w:szCs w:val="24"/>
        </w:rPr>
        <w:t>Место предмета в учебном плане школы</w:t>
      </w:r>
    </w:p>
    <w:p w:rsidR="004253DE" w:rsidRPr="000207D9" w:rsidRDefault="004253DE" w:rsidP="00275065">
      <w:pPr>
        <w:jc w:val="both"/>
        <w:rPr>
          <w:sz w:val="24"/>
          <w:szCs w:val="24"/>
        </w:rPr>
      </w:pPr>
      <w:r w:rsidRPr="000207D9">
        <w:rPr>
          <w:color w:val="000000"/>
          <w:sz w:val="24"/>
          <w:szCs w:val="24"/>
        </w:rPr>
        <w:t>Модуль комплексного курса ОРКСЭ  изучается учащимися 4</w:t>
      </w:r>
      <w:r>
        <w:rPr>
          <w:color w:val="000000"/>
          <w:sz w:val="24"/>
          <w:szCs w:val="24"/>
        </w:rPr>
        <w:t xml:space="preserve"> </w:t>
      </w:r>
      <w:r w:rsidRPr="000207D9">
        <w:rPr>
          <w:color w:val="000000"/>
          <w:sz w:val="24"/>
          <w:szCs w:val="24"/>
        </w:rPr>
        <w:t xml:space="preserve">классов с их согласия и  по выбору родителей.  </w:t>
      </w:r>
      <w:r w:rsidRPr="000207D9">
        <w:rPr>
          <w:sz w:val="24"/>
          <w:szCs w:val="24"/>
        </w:rPr>
        <w:t>На изучение основ православной культуры в программе и в учебном плане школы отведен 1 час в неделю, 3</w:t>
      </w:r>
      <w:r>
        <w:rPr>
          <w:sz w:val="24"/>
          <w:szCs w:val="24"/>
        </w:rPr>
        <w:t>4</w:t>
      </w:r>
      <w:r w:rsidRPr="000207D9">
        <w:rPr>
          <w:sz w:val="24"/>
          <w:szCs w:val="24"/>
        </w:rPr>
        <w:t xml:space="preserve"> час</w:t>
      </w:r>
      <w:r>
        <w:rPr>
          <w:sz w:val="24"/>
          <w:szCs w:val="24"/>
        </w:rPr>
        <w:t>а</w:t>
      </w:r>
      <w:r w:rsidRPr="000207D9">
        <w:rPr>
          <w:sz w:val="24"/>
          <w:szCs w:val="24"/>
        </w:rPr>
        <w:t xml:space="preserve"> за учебный год.</w:t>
      </w:r>
    </w:p>
    <w:p w:rsidR="004253DE" w:rsidRDefault="004253DE" w:rsidP="00275065">
      <w:pPr>
        <w:pStyle w:val="ListParagraph"/>
        <w:jc w:val="center"/>
        <w:rPr>
          <w:b/>
          <w:color w:val="000000"/>
          <w:sz w:val="24"/>
          <w:szCs w:val="24"/>
        </w:rPr>
      </w:pPr>
      <w:r w:rsidRPr="000207D9">
        <w:rPr>
          <w:b/>
          <w:color w:val="000000"/>
          <w:sz w:val="24"/>
          <w:szCs w:val="24"/>
        </w:rPr>
        <w:t>Формы организации образовательного процесса</w:t>
      </w:r>
    </w:p>
    <w:p w:rsidR="004253DE" w:rsidRPr="00275065" w:rsidRDefault="004253DE" w:rsidP="00275065">
      <w:pPr>
        <w:pStyle w:val="ListParagraph"/>
        <w:rPr>
          <w:b/>
          <w:color w:val="000000"/>
          <w:sz w:val="24"/>
          <w:szCs w:val="24"/>
        </w:rPr>
      </w:pPr>
      <w:r w:rsidRPr="00275065">
        <w:rPr>
          <w:color w:val="000000"/>
          <w:sz w:val="24"/>
          <w:szCs w:val="24"/>
          <w:shd w:val="clear" w:color="auto" w:fill="FFFFFF"/>
        </w:rPr>
        <w:t xml:space="preserve">Курс </w:t>
      </w:r>
      <w:r w:rsidRPr="00275065">
        <w:rPr>
          <w:color w:val="000000"/>
          <w:sz w:val="24"/>
          <w:szCs w:val="24"/>
        </w:rPr>
        <w:t xml:space="preserve">«Основы православной культуры» </w:t>
      </w:r>
      <w:r w:rsidRPr="00275065">
        <w:rPr>
          <w:color w:val="000000"/>
          <w:sz w:val="24"/>
          <w:szCs w:val="24"/>
          <w:shd w:val="clear" w:color="auto" w:fill="FFFFFF"/>
        </w:rPr>
        <w:t>опирается на следующие виды деятельности по освоению содержания:</w:t>
      </w:r>
    </w:p>
    <w:p w:rsidR="004253DE" w:rsidRPr="000207D9" w:rsidRDefault="004253DE" w:rsidP="009F2F43">
      <w:pPr>
        <w:pStyle w:val="ListParagraph"/>
        <w:numPr>
          <w:ilvl w:val="0"/>
          <w:numId w:val="29"/>
        </w:numPr>
        <w:rPr>
          <w:sz w:val="24"/>
          <w:szCs w:val="24"/>
        </w:rPr>
      </w:pPr>
      <w:r w:rsidRPr="000207D9">
        <w:rPr>
          <w:color w:val="000000"/>
          <w:sz w:val="24"/>
          <w:szCs w:val="24"/>
        </w:rPr>
        <w:t>осознанное, творческое чтение статей учебника и других текстов разных жанров;</w:t>
      </w:r>
    </w:p>
    <w:p w:rsidR="004253DE" w:rsidRPr="000207D9" w:rsidRDefault="004253DE" w:rsidP="009F2F43">
      <w:pPr>
        <w:pStyle w:val="ListParagraph"/>
        <w:numPr>
          <w:ilvl w:val="0"/>
          <w:numId w:val="29"/>
        </w:numPr>
        <w:rPr>
          <w:sz w:val="24"/>
          <w:szCs w:val="24"/>
        </w:rPr>
      </w:pPr>
      <w:r w:rsidRPr="000207D9">
        <w:rPr>
          <w:color w:val="000000"/>
          <w:sz w:val="24"/>
          <w:szCs w:val="24"/>
        </w:rPr>
        <w:t>словарная работа;</w:t>
      </w:r>
    </w:p>
    <w:p w:rsidR="004253DE" w:rsidRPr="000207D9" w:rsidRDefault="004253DE" w:rsidP="009F2F43">
      <w:pPr>
        <w:pStyle w:val="ListParagraph"/>
        <w:numPr>
          <w:ilvl w:val="0"/>
          <w:numId w:val="29"/>
        </w:numPr>
        <w:rPr>
          <w:sz w:val="24"/>
          <w:szCs w:val="24"/>
        </w:rPr>
      </w:pPr>
      <w:r w:rsidRPr="000207D9">
        <w:rPr>
          <w:color w:val="000000"/>
          <w:sz w:val="24"/>
          <w:szCs w:val="24"/>
        </w:rPr>
        <w:t>выразительное чтение текстов разных жанров;</w:t>
      </w:r>
    </w:p>
    <w:p w:rsidR="004253DE" w:rsidRPr="000207D9" w:rsidRDefault="004253DE" w:rsidP="009F2F43">
      <w:pPr>
        <w:pStyle w:val="ListParagraph"/>
        <w:numPr>
          <w:ilvl w:val="0"/>
          <w:numId w:val="29"/>
        </w:numPr>
        <w:rPr>
          <w:sz w:val="24"/>
          <w:szCs w:val="24"/>
        </w:rPr>
      </w:pPr>
      <w:r w:rsidRPr="000207D9">
        <w:rPr>
          <w:color w:val="000000"/>
          <w:sz w:val="24"/>
          <w:szCs w:val="24"/>
        </w:rPr>
        <w:t>различные виды пересказа (подробный, краткий, выборочный, с элементами комментария, с творческим заданием);</w:t>
      </w:r>
    </w:p>
    <w:p w:rsidR="004253DE" w:rsidRPr="000207D9" w:rsidRDefault="004253DE" w:rsidP="009F2F43">
      <w:pPr>
        <w:pStyle w:val="ListParagraph"/>
        <w:numPr>
          <w:ilvl w:val="0"/>
          <w:numId w:val="29"/>
        </w:numPr>
        <w:rPr>
          <w:sz w:val="24"/>
          <w:szCs w:val="24"/>
        </w:rPr>
      </w:pPr>
      <w:r w:rsidRPr="000207D9">
        <w:rPr>
          <w:color w:val="000000"/>
          <w:sz w:val="24"/>
          <w:szCs w:val="24"/>
        </w:rPr>
        <w:t>ответы на вопросы, раскрывающие знание и понимание содержания учебной темы;</w:t>
      </w:r>
    </w:p>
    <w:p w:rsidR="004253DE" w:rsidRPr="000207D9" w:rsidRDefault="004253DE" w:rsidP="009F2F43">
      <w:pPr>
        <w:pStyle w:val="ListParagraph"/>
        <w:numPr>
          <w:ilvl w:val="0"/>
          <w:numId w:val="29"/>
        </w:numPr>
        <w:rPr>
          <w:sz w:val="24"/>
          <w:szCs w:val="24"/>
        </w:rPr>
      </w:pPr>
      <w:r w:rsidRPr="000207D9">
        <w:rPr>
          <w:color w:val="000000"/>
          <w:sz w:val="24"/>
          <w:szCs w:val="24"/>
        </w:rPr>
        <w:t>заучивание наизусть стихотворных и прозаических текстов;</w:t>
      </w:r>
    </w:p>
    <w:p w:rsidR="004253DE" w:rsidRPr="000207D9" w:rsidRDefault="004253DE" w:rsidP="009F2F43">
      <w:pPr>
        <w:pStyle w:val="ListParagraph"/>
        <w:numPr>
          <w:ilvl w:val="0"/>
          <w:numId w:val="29"/>
        </w:numPr>
        <w:rPr>
          <w:sz w:val="24"/>
          <w:szCs w:val="24"/>
        </w:rPr>
      </w:pPr>
      <w:r w:rsidRPr="000207D9">
        <w:rPr>
          <w:color w:val="000000"/>
          <w:sz w:val="24"/>
          <w:szCs w:val="24"/>
        </w:rPr>
        <w:t>анализ и интерпретация произведения искусства, иконописи, фотографии;</w:t>
      </w:r>
    </w:p>
    <w:p w:rsidR="004253DE" w:rsidRPr="000207D9" w:rsidRDefault="004253DE" w:rsidP="009F2F43">
      <w:pPr>
        <w:pStyle w:val="ListParagraph"/>
        <w:numPr>
          <w:ilvl w:val="0"/>
          <w:numId w:val="29"/>
        </w:numPr>
        <w:rPr>
          <w:sz w:val="24"/>
          <w:szCs w:val="24"/>
        </w:rPr>
      </w:pPr>
      <w:r w:rsidRPr="000207D9">
        <w:rPr>
          <w:color w:val="000000"/>
          <w:sz w:val="24"/>
          <w:szCs w:val="24"/>
        </w:rPr>
        <w:t>составление планов статей учебника и написание отзывов о произведениях;</w:t>
      </w:r>
    </w:p>
    <w:p w:rsidR="004253DE" w:rsidRPr="000207D9" w:rsidRDefault="004253DE" w:rsidP="009F2F43">
      <w:pPr>
        <w:pStyle w:val="ListParagraph"/>
        <w:numPr>
          <w:ilvl w:val="0"/>
          <w:numId w:val="29"/>
        </w:numPr>
        <w:rPr>
          <w:sz w:val="24"/>
          <w:szCs w:val="24"/>
        </w:rPr>
      </w:pPr>
      <w:r w:rsidRPr="000207D9">
        <w:rPr>
          <w:color w:val="000000"/>
          <w:sz w:val="24"/>
          <w:szCs w:val="24"/>
        </w:rPr>
        <w:t>целенаправленный поиск информации на основе знания ее источников и умения работать с ними;</w:t>
      </w:r>
    </w:p>
    <w:p w:rsidR="004253DE" w:rsidRPr="000207D9" w:rsidRDefault="004253DE" w:rsidP="009F2F43">
      <w:pPr>
        <w:pStyle w:val="ListParagraph"/>
        <w:numPr>
          <w:ilvl w:val="0"/>
          <w:numId w:val="29"/>
        </w:numPr>
        <w:rPr>
          <w:sz w:val="24"/>
          <w:szCs w:val="24"/>
        </w:rPr>
      </w:pPr>
      <w:r w:rsidRPr="000207D9">
        <w:rPr>
          <w:color w:val="000000"/>
          <w:sz w:val="24"/>
          <w:szCs w:val="24"/>
        </w:rPr>
        <w:t>подготовка устных и письменных сообщений;</w:t>
      </w:r>
    </w:p>
    <w:p w:rsidR="004253DE" w:rsidRPr="000207D9" w:rsidRDefault="004253DE" w:rsidP="009F2F43">
      <w:pPr>
        <w:pStyle w:val="ListParagraph"/>
        <w:numPr>
          <w:ilvl w:val="0"/>
          <w:numId w:val="29"/>
        </w:numPr>
        <w:rPr>
          <w:sz w:val="24"/>
          <w:szCs w:val="24"/>
        </w:rPr>
      </w:pPr>
      <w:r w:rsidRPr="000207D9">
        <w:rPr>
          <w:color w:val="000000"/>
          <w:sz w:val="24"/>
          <w:szCs w:val="24"/>
        </w:rPr>
        <w:t>рисование и копирование;</w:t>
      </w:r>
    </w:p>
    <w:p w:rsidR="004253DE" w:rsidRPr="000207D9" w:rsidRDefault="004253DE" w:rsidP="009F2F43">
      <w:pPr>
        <w:pStyle w:val="ListParagraph"/>
        <w:numPr>
          <w:ilvl w:val="0"/>
          <w:numId w:val="29"/>
        </w:numPr>
        <w:rPr>
          <w:sz w:val="24"/>
          <w:szCs w:val="24"/>
        </w:rPr>
      </w:pPr>
      <w:r w:rsidRPr="000207D9">
        <w:rPr>
          <w:color w:val="000000"/>
          <w:sz w:val="24"/>
          <w:szCs w:val="24"/>
        </w:rPr>
        <w:t>исследовательская, проектная, творческая деятельность;</w:t>
      </w:r>
    </w:p>
    <w:p w:rsidR="004253DE" w:rsidRPr="00275065" w:rsidRDefault="004253DE" w:rsidP="00275065">
      <w:pPr>
        <w:pStyle w:val="ListParagraph"/>
        <w:numPr>
          <w:ilvl w:val="0"/>
          <w:numId w:val="29"/>
        </w:numPr>
        <w:rPr>
          <w:sz w:val="24"/>
          <w:szCs w:val="24"/>
        </w:rPr>
      </w:pPr>
      <w:r w:rsidRPr="000207D9">
        <w:rPr>
          <w:color w:val="000000"/>
          <w:sz w:val="24"/>
          <w:szCs w:val="24"/>
        </w:rPr>
        <w:t>внеурочная деятельность (экскурсии).</w:t>
      </w:r>
    </w:p>
    <w:p w:rsidR="004253DE" w:rsidRPr="000207D9" w:rsidRDefault="004253DE" w:rsidP="00275065">
      <w:pPr>
        <w:jc w:val="center"/>
        <w:rPr>
          <w:b/>
          <w:sz w:val="24"/>
          <w:szCs w:val="24"/>
        </w:rPr>
      </w:pPr>
      <w:r w:rsidRPr="000207D9">
        <w:rPr>
          <w:b/>
          <w:sz w:val="24"/>
          <w:szCs w:val="24"/>
        </w:rPr>
        <w:t>Виды и формы контроля</w:t>
      </w:r>
    </w:p>
    <w:p w:rsidR="004253DE" w:rsidRPr="00275065" w:rsidRDefault="004253DE" w:rsidP="00275065">
      <w:pPr>
        <w:ind w:firstLine="708"/>
        <w:jc w:val="both"/>
        <w:rPr>
          <w:sz w:val="24"/>
          <w:szCs w:val="24"/>
        </w:rPr>
      </w:pPr>
      <w:r w:rsidRPr="000207D9">
        <w:rPr>
          <w:sz w:val="24"/>
          <w:szCs w:val="24"/>
        </w:rPr>
        <w:t xml:space="preserve">Учитель осуществляет текущий, промежуточный (в конце полугодия) и итоговый (в конце учебного года) контроль. Основной формой текущего контроля знаний учащихся являются опросы, беседы, проверка рабочих тетрадей, тестирование, промежуточного и итогового - исследовательские, проектные и творческие работы. По предмету оценки не выставляются. </w:t>
      </w:r>
    </w:p>
    <w:p w:rsidR="004253DE" w:rsidRPr="000207D9" w:rsidRDefault="004253DE" w:rsidP="00C351A5">
      <w:pPr>
        <w:pStyle w:val="NoSpacing"/>
        <w:jc w:val="center"/>
        <w:rPr>
          <w:b/>
          <w:sz w:val="24"/>
          <w:szCs w:val="24"/>
        </w:rPr>
      </w:pPr>
      <w:r w:rsidRPr="000207D9">
        <w:rPr>
          <w:b/>
          <w:sz w:val="24"/>
          <w:szCs w:val="24"/>
        </w:rPr>
        <w:t>СОДЕРЖАНИЕ  КУРСА  «ОСНОВЫ ПРАВОСЛАВНОЙ  КУЛЬТУРЫ »</w:t>
      </w:r>
    </w:p>
    <w:p w:rsidR="004253DE" w:rsidRPr="000207D9" w:rsidRDefault="004253DE" w:rsidP="00275065">
      <w:pPr>
        <w:pStyle w:val="NoSpacing"/>
        <w:jc w:val="center"/>
        <w:rPr>
          <w:b/>
          <w:sz w:val="24"/>
          <w:szCs w:val="24"/>
        </w:rPr>
      </w:pPr>
      <w:r w:rsidRPr="000207D9">
        <w:rPr>
          <w:b/>
          <w:sz w:val="24"/>
          <w:szCs w:val="24"/>
        </w:rPr>
        <w:t>4 класс (3</w:t>
      </w:r>
      <w:r>
        <w:rPr>
          <w:b/>
          <w:sz w:val="24"/>
          <w:szCs w:val="24"/>
        </w:rPr>
        <w:t>4</w:t>
      </w:r>
      <w:r w:rsidRPr="000207D9">
        <w:rPr>
          <w:b/>
          <w:sz w:val="24"/>
          <w:szCs w:val="24"/>
        </w:rPr>
        <w:t xml:space="preserve"> час</w:t>
      </w:r>
      <w:r>
        <w:rPr>
          <w:b/>
          <w:sz w:val="24"/>
          <w:szCs w:val="24"/>
        </w:rPr>
        <w:t>а</w:t>
      </w:r>
      <w:r w:rsidRPr="000207D9">
        <w:rPr>
          <w:b/>
          <w:sz w:val="24"/>
          <w:szCs w:val="24"/>
        </w:rPr>
        <w:t>)</w:t>
      </w:r>
    </w:p>
    <w:p w:rsidR="004253DE" w:rsidRPr="000207D9" w:rsidRDefault="004253DE" w:rsidP="006C55B4">
      <w:pPr>
        <w:pStyle w:val="NoSpacing"/>
        <w:jc w:val="both"/>
        <w:rPr>
          <w:b/>
          <w:sz w:val="24"/>
          <w:szCs w:val="24"/>
        </w:rPr>
      </w:pPr>
      <w:r w:rsidRPr="000207D9">
        <w:rPr>
          <w:b/>
          <w:sz w:val="24"/>
          <w:szCs w:val="24"/>
        </w:rPr>
        <w:t>Раздел 1</w:t>
      </w:r>
      <w:bookmarkStart w:id="0" w:name="_GoBack"/>
      <w:r w:rsidRPr="000207D9">
        <w:rPr>
          <w:b/>
          <w:sz w:val="24"/>
          <w:szCs w:val="24"/>
        </w:rPr>
        <w:t>. Знакомство с новым предметом</w:t>
      </w:r>
      <w:r>
        <w:rPr>
          <w:b/>
          <w:sz w:val="24"/>
          <w:szCs w:val="24"/>
        </w:rPr>
        <w:t>- 2 часа</w:t>
      </w:r>
    </w:p>
    <w:bookmarkEnd w:id="0"/>
    <w:p w:rsidR="004253DE" w:rsidRPr="000207D9" w:rsidRDefault="004253DE" w:rsidP="006C55B4">
      <w:pPr>
        <w:pStyle w:val="NoSpacing"/>
        <w:jc w:val="both"/>
        <w:rPr>
          <w:sz w:val="24"/>
          <w:szCs w:val="24"/>
        </w:rPr>
      </w:pPr>
      <w:r w:rsidRPr="000207D9">
        <w:rPr>
          <w:b/>
          <w:sz w:val="24"/>
          <w:szCs w:val="24"/>
        </w:rPr>
        <w:t>Основное содержание:</w:t>
      </w:r>
      <w:r w:rsidRPr="000207D9">
        <w:rPr>
          <w:sz w:val="24"/>
          <w:szCs w:val="24"/>
        </w:rPr>
        <w:t xml:space="preserve"> Россия как государство. Россия как часть планеты Земля.</w:t>
      </w:r>
    </w:p>
    <w:p w:rsidR="004253DE" w:rsidRPr="000207D9" w:rsidRDefault="004253DE" w:rsidP="006C55B4">
      <w:pPr>
        <w:pStyle w:val="NoSpacing"/>
        <w:jc w:val="both"/>
        <w:rPr>
          <w:sz w:val="24"/>
          <w:szCs w:val="24"/>
        </w:rPr>
      </w:pPr>
      <w:r w:rsidRPr="000207D9">
        <w:rPr>
          <w:sz w:val="24"/>
          <w:szCs w:val="24"/>
        </w:rPr>
        <w:t>Представления о мире в древности. Образ мирового дерева. Историческая связь поколений. А. К. Толстой «Земля оттич и дедич». Значение семьи в жизни человека и человечества. Родословная. Родословное древо. Культура и духовные ценности человечества. Общие духовные ценности народов, населяющих Россию. Религия. Древние представления о Вселенной и богах. Языческие верования. Наиболее распространенные в современном мире и традиционные для России религии: христианство, ислам, иудаизм, буддизм. Религиозная культура: религиозные тексты, религиозные обряды, религиозное искусство. Священные тексты, сооружения и предметы, религиозные практики разных религий. Вечные вопросы человечества. Религия и наука. Этика как часть философии. Нравственный закон в светской и религиозной жизни.</w:t>
      </w:r>
    </w:p>
    <w:p w:rsidR="004253DE" w:rsidRPr="000207D9" w:rsidRDefault="004253DE" w:rsidP="006C55B4">
      <w:pPr>
        <w:pStyle w:val="NoSpacing"/>
        <w:jc w:val="both"/>
        <w:rPr>
          <w:sz w:val="24"/>
          <w:szCs w:val="24"/>
        </w:rPr>
      </w:pPr>
      <w:r w:rsidRPr="000207D9">
        <w:rPr>
          <w:b/>
          <w:sz w:val="24"/>
          <w:szCs w:val="24"/>
        </w:rPr>
        <w:t>Вариативное содержание:</w:t>
      </w:r>
      <w:r w:rsidRPr="000207D9">
        <w:rPr>
          <w:sz w:val="24"/>
          <w:szCs w:val="24"/>
        </w:rPr>
        <w:t xml:space="preserve"> диалог религиозных деятелей в современном мире.</w:t>
      </w:r>
    </w:p>
    <w:p w:rsidR="004253DE" w:rsidRPr="000207D9" w:rsidRDefault="004253DE" w:rsidP="006C55B4">
      <w:pPr>
        <w:pStyle w:val="NoSpacing"/>
        <w:jc w:val="both"/>
        <w:rPr>
          <w:sz w:val="24"/>
          <w:szCs w:val="24"/>
        </w:rPr>
      </w:pPr>
      <w:r w:rsidRPr="000207D9">
        <w:rPr>
          <w:b/>
          <w:sz w:val="24"/>
          <w:szCs w:val="24"/>
        </w:rPr>
        <w:t>Основные понятия:</w:t>
      </w:r>
      <w:r w:rsidRPr="000207D9">
        <w:rPr>
          <w:sz w:val="24"/>
          <w:szCs w:val="24"/>
        </w:rPr>
        <w:t xml:space="preserve"> Родина, государство, образ мирового дерева, семья, родословное древо. Культура, духовные ценности, религия, вера, язычество, этика, философия, нравственный закон, традиции.</w:t>
      </w:r>
    </w:p>
    <w:p w:rsidR="004253DE" w:rsidRPr="000207D9" w:rsidRDefault="004253DE" w:rsidP="006C55B4">
      <w:pPr>
        <w:pStyle w:val="NoSpacing"/>
        <w:jc w:val="both"/>
        <w:rPr>
          <w:sz w:val="24"/>
          <w:szCs w:val="24"/>
        </w:rPr>
      </w:pPr>
      <w:r w:rsidRPr="000207D9">
        <w:rPr>
          <w:b/>
          <w:sz w:val="24"/>
          <w:szCs w:val="24"/>
        </w:rPr>
        <w:t>Словарная работа:</w:t>
      </w:r>
      <w:r w:rsidRPr="000207D9">
        <w:rPr>
          <w:sz w:val="24"/>
          <w:szCs w:val="24"/>
        </w:rPr>
        <w:t xml:space="preserve"> духовные ценности, обычаи, традиции, философия, этика.</w:t>
      </w:r>
    </w:p>
    <w:p w:rsidR="004253DE" w:rsidRPr="000207D9" w:rsidRDefault="004253DE" w:rsidP="006C55B4">
      <w:pPr>
        <w:pStyle w:val="NoSpacing"/>
        <w:jc w:val="both"/>
        <w:rPr>
          <w:sz w:val="24"/>
          <w:szCs w:val="24"/>
        </w:rPr>
      </w:pPr>
      <w:r w:rsidRPr="000207D9">
        <w:rPr>
          <w:b/>
          <w:sz w:val="24"/>
          <w:szCs w:val="24"/>
        </w:rPr>
        <w:t>Учебно-исследовательская и проектная деятельность:</w:t>
      </w:r>
      <w:r w:rsidRPr="000207D9">
        <w:rPr>
          <w:sz w:val="24"/>
          <w:szCs w:val="24"/>
        </w:rPr>
        <w:t xml:space="preserve"> построение схемы родословного древа.</w:t>
      </w:r>
    </w:p>
    <w:p w:rsidR="004253DE" w:rsidRPr="000207D9" w:rsidRDefault="004253DE" w:rsidP="006C55B4">
      <w:pPr>
        <w:pStyle w:val="NoSpacing"/>
        <w:jc w:val="both"/>
        <w:rPr>
          <w:sz w:val="24"/>
          <w:szCs w:val="24"/>
        </w:rPr>
      </w:pPr>
      <w:r w:rsidRPr="000207D9">
        <w:rPr>
          <w:b/>
          <w:sz w:val="24"/>
          <w:szCs w:val="24"/>
        </w:rPr>
        <w:t>Внеурочная работа:</w:t>
      </w:r>
      <w:r w:rsidRPr="000207D9">
        <w:rPr>
          <w:sz w:val="24"/>
          <w:szCs w:val="24"/>
        </w:rPr>
        <w:t xml:space="preserve"> посещение археологического музея или археологической экспозиции в краеведческом музее.</w:t>
      </w:r>
    </w:p>
    <w:p w:rsidR="004253DE" w:rsidRPr="000207D9" w:rsidRDefault="004253DE" w:rsidP="006C55B4">
      <w:pPr>
        <w:pStyle w:val="NoSpacing"/>
        <w:jc w:val="both"/>
        <w:rPr>
          <w:b/>
          <w:sz w:val="24"/>
          <w:szCs w:val="24"/>
        </w:rPr>
      </w:pPr>
      <w:r w:rsidRPr="000207D9">
        <w:rPr>
          <w:b/>
          <w:sz w:val="24"/>
          <w:szCs w:val="24"/>
        </w:rPr>
        <w:t>Раздел 2. Введение в православную культуру</w:t>
      </w:r>
      <w:r>
        <w:rPr>
          <w:b/>
          <w:sz w:val="24"/>
          <w:szCs w:val="24"/>
        </w:rPr>
        <w:t xml:space="preserve"> – 11 часов</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Основное содержание: колокольный звон — один из символов русской культуры. Различные виды колокольных звонов на Руси. Традиции колокольного звона на Руси. Колокол в светской жизни России. Значение колокольных звонов в русской истории. Отношение к колоколам в русской традиции. Искусство изготовления колоколов. Место колокольного звона в русской классической музыкальной культуре. Колокола как атрибут церковной жизни. Виды церковных колоколов. Колокольня и звонница. Москва — город «сорока сороков». Традиции строительства храмов на Руси.</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Храмы как произведения архитектуры и искусства. Каноны строительства храма. Различное и общее во внешнем облике православных храмов.</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Принятие христианства на Руси. Летописные свидетельства о крещении Руси. Представления о Боге в христианстве. Представление о сотворении мира в христианстве. Первые люди, грехопадение Адама и Евы, появление в человеческой жизни страданий и зла. Иисус Христос. Православие. Распространение православия в мире. Православие как традиционная религия России. Монашество в православной традиции. Библия как источник знаний, мудрости и нравственности. Евангелие. События, предшествующие рождению Иисуса Христа. Благовещение. События жизни Иисуса Христа. Рождество, детство и юность, начало проповеднической деятельности. Смысл проповедей Христа. Ученики Иисуса Христа. Деяния Иисуса Христа. Чудеса. Предательство Иуды. Распятие. Воскресение.</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Вознесение. Апостолы и их проповедническая деятельность.</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Библия и Евангелие. Святые равноапостольные Кирилл и Мефодий. Святые в христианской традиции.</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Святые равноапостольные Кирилл и Мефодий. Создание славянской азбуки и распространение Евангелия среди славянских народов. Библия — священная книга христианства. Ветхий Завет и Новый Завет.</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О душе. Представления о душе в православии. Бессмертие души, разум, свобода воли и дар слова как отражение в человеке образа Бога по христианским представлениям. Уникальность и неповторимость человеческой души.</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Свобода воли и проблема выбора как нравственная проблема. Ответственность человека за свой выбор и свои поступки. Забота человека о своей душе. Нравственные поступки. Любовь, уважение и терпение как основа человеческих взаимоотношений. Прощение, умение прощать. Вечные вопросы человечества.</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Вариативное содержание:</w:t>
      </w:r>
      <w:r w:rsidRPr="000207D9">
        <w:rPr>
          <w:sz w:val="24"/>
          <w:szCs w:val="24"/>
          <w:shd w:val="clear" w:color="auto" w:fill="FFFFFF"/>
        </w:rPr>
        <w:t xml:space="preserve"> строение колокола и приемы колокольного звона; каноны строительства храма; христианские представления об Иисусе Христе как Спасителе;четыре Евангелия и евангелисты; апостол Андрей Первозванный и его особое почитание на Руси; ситуации нравственного выбора в повседневной жизни людей.</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Основные понятия:</w:t>
      </w:r>
      <w:r w:rsidRPr="000207D9">
        <w:rPr>
          <w:sz w:val="24"/>
          <w:szCs w:val="24"/>
          <w:shd w:val="clear" w:color="auto" w:fill="FFFFFF"/>
        </w:rPr>
        <w:t xml:space="preserve"> колокола, колокольный звон, церковь, колокольня, звонница, храм, церковь, собор, часовня, христианство, Библия, православие, монах, отрок, вечные вопросы человечества, Крещение Руси, Евангелие, Мессия, Благовещение, Рождество, распятие, Воскресение, Вознесение, апостолы, святые, добродетельная жизнь, славянская азбука, Библия, Ветхий Завет, Новый Завет, душа, свобода воли, выбор.</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Учебно-исследовательская и проектная деятельность:</w:t>
      </w:r>
      <w:r w:rsidRPr="000207D9">
        <w:rPr>
          <w:sz w:val="24"/>
          <w:szCs w:val="24"/>
          <w:shd w:val="clear" w:color="auto" w:fill="FFFFFF"/>
        </w:rPr>
        <w:t>история колоколов; история строительства какого-либо православного храма (в месте проживания учащихся); деяния апостолов.</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Словарная работа:</w:t>
      </w:r>
      <w:r w:rsidRPr="000207D9">
        <w:rPr>
          <w:sz w:val="24"/>
          <w:szCs w:val="24"/>
          <w:shd w:val="clear" w:color="auto" w:fill="FFFFFF"/>
        </w:rPr>
        <w:t xml:space="preserve"> архитектура, шедевр,грех, пророк, равноапостольный, диалог, душевный, бездушный, словосочетания со словами, однокоренными слову «душа».</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Внеурочная деятельность:</w:t>
      </w:r>
      <w:r w:rsidRPr="000207D9">
        <w:rPr>
          <w:sz w:val="24"/>
          <w:szCs w:val="24"/>
          <w:shd w:val="clear" w:color="auto" w:fill="FFFFFF"/>
        </w:rPr>
        <w:t xml:space="preserve"> знакомство с православной архитектурой (экскурсия).</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 xml:space="preserve">Межмодульные связи: </w:t>
      </w:r>
      <w:r w:rsidRPr="000207D9">
        <w:rPr>
          <w:sz w:val="24"/>
          <w:szCs w:val="24"/>
          <w:shd w:val="clear" w:color="auto" w:fill="FFFFFF"/>
        </w:rPr>
        <w:t>традиционные религии; этические проблемы и нравственный выбор; нравственные основы человеческих взаимоотношений.</w:t>
      </w:r>
    </w:p>
    <w:p w:rsidR="004253DE" w:rsidRPr="000207D9" w:rsidRDefault="004253DE" w:rsidP="006C55B4">
      <w:pPr>
        <w:pStyle w:val="NoSpacing"/>
        <w:jc w:val="both"/>
        <w:rPr>
          <w:b/>
          <w:sz w:val="24"/>
          <w:szCs w:val="24"/>
          <w:shd w:val="clear" w:color="auto" w:fill="FFFFFF"/>
        </w:rPr>
      </w:pPr>
      <w:r w:rsidRPr="000207D9">
        <w:rPr>
          <w:b/>
          <w:sz w:val="24"/>
          <w:szCs w:val="24"/>
          <w:shd w:val="clear" w:color="auto" w:fill="FFFFFF"/>
        </w:rPr>
        <w:t>Раздел 3. Храм — дом Божий на земле</w:t>
      </w:r>
      <w:r>
        <w:rPr>
          <w:b/>
          <w:sz w:val="24"/>
          <w:szCs w:val="24"/>
          <w:shd w:val="clear" w:color="auto" w:fill="FFFFFF"/>
        </w:rPr>
        <w:t xml:space="preserve"> – 4 часа</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Основное содержание:</w:t>
      </w:r>
      <w:r w:rsidRPr="000207D9">
        <w:rPr>
          <w:sz w:val="24"/>
          <w:szCs w:val="24"/>
          <w:shd w:val="clear" w:color="auto" w:fill="FFFFFF"/>
        </w:rPr>
        <w:t xml:space="preserve"> Значение храма в жизни православных верующих. Правила поведения в храме. Храм как культурно-историческое наследие. Забота государства и Русской Православной Церкви о сохранении шедевров православной архитектуры и искусства. Строительство новых храмов. </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Внутреннее строение храма. Притвор. Средняя часть. Иконостас. Традиционное расположение икон в иконостасе. Царские врата и алтарь. Символическое значение престола. Облачение церковно- и священнослужителей.</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Молитва и ее смысл для верующих. Виды молитв. Молитвы-просьбы. Правила молитвы. Значение совместной молитвы в храме для православных верующих. Молитвы в повседневной жизни православных верующих.</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Православная молитва перед учением.</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Фрески и иконы в храме. Фрески. Технология, правила и традиции создания фресок. Икона как особый священный предмет для православных верующих. Отношение верующих к иконе. Чудотворные иконы. Фрески и иконы как произведения искусства и культурное достояние России.</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Назначение иконы. Реалистичное изображение людей, природы и предметов на картине. Особенности изображения на иконе фигур и фона. Детали изображения на иконе. Система символов в иконописи. Символика цвета и света в иконописи.</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Образ Иисуса Христа в русском и зарубежном изобразительном искусстве, музыке, литературе. И. Н. Крамской «Христос в пустыне». В. М. Васнецов «Распятие Христа». М. В. Нестеров «Воскресение».</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Семья — малая церковь. Основа семьи в православной традиции. День семьи, любви и верности — светский и церковный праздник. Служение в семье. Долг членов семьи по отношению друг к другу. Послушание</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и смирение как христианские добродетели. Притча о блудном сыне.</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Православный календарь и его отличие от светского. Религиозные праздники. Православные праздники. Праздник Покрова Пресвятой Богородицы. История праздника. Особое значение праздника Покрова в русской православной традиции. Храмы в честь Покрова Пресвятой Богородицы. Народные приметы, связанные с праздником Покрова.</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праздник Рождества Христова. Евангельская история Рождества. Традиции празднования Рождества в русской православной культуре. Рождественские рассказы и сказки. Святки. Народные святочные традиции.</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Праздник Крещения Господня. Евангельская история Крещения Господня. Традиции празднования Крещения в русской православной культуре.</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Пасха — главный христианский праздник. Великий пост. Правила Великого поста. Смысл поста для православных верующих. Подготовка к Пасхе. Традиционные пасхальные блюда. Пасхальная служба в храме. Крестный ход. Пасхальные колокольные звоны.</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Вариативное содержание:</w:t>
      </w:r>
      <w:r w:rsidRPr="000207D9">
        <w:rPr>
          <w:sz w:val="24"/>
          <w:szCs w:val="24"/>
          <w:shd w:val="clear" w:color="auto" w:fill="FFFFFF"/>
        </w:rPr>
        <w:t xml:space="preserve"> работа архитекторов-реставраторов и художников-реставраторов по восстановлению шедевров православной архитектуры; духовная семинария; церковнославянский язык. М. Ю. Лермонтов «Молитва» («В минуту жизни трудную...») и стихотворения-молитвы русских поэтов. Андрей Рублев. Особенности изображения пространства на картинах художников-реалистов и иконах. Искушения Иисуса Христа в пустыне. Петр  и  Феврония  Муромские — покровители брака в православной традиции. История календаря. Различные системы летоисчисления. Двунадесятые праздники Русской Православной Церкви. Великое освящение воды в праздник Крещения Господня. Рождественские рассказы и сказки. Пасхальные яйца; предание о традиции красить яйца на Пасху. Фрагментыиз романа И. А. Шмелева «Лето Господне».</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Основные понятия:</w:t>
      </w:r>
      <w:r w:rsidRPr="000207D9">
        <w:rPr>
          <w:sz w:val="24"/>
          <w:szCs w:val="24"/>
          <w:shd w:val="clear" w:color="auto" w:fill="FFFFFF"/>
        </w:rPr>
        <w:t xml:space="preserve"> храм, церковь, крестное знамение, притвор, канун, аналой, икона, иконостас, царские врата, алтарь, престол, молитва, фреска, икона, киот, лампада, красный угол, иконописец, символ, символика, фигура, цвет, свет, пространство, образ, впечатление, семья, служение, послушание, смирение, добродетель, календарь, религиозные праздники, Покров Пресвятой Богородицы, Рождество Христово, Сочельник, Святки, Крещение Господне, Пасха, Великий пост, крестный ход.</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Межмодульные связи:</w:t>
      </w:r>
      <w:r w:rsidRPr="000207D9">
        <w:rPr>
          <w:sz w:val="24"/>
          <w:szCs w:val="24"/>
          <w:shd w:val="clear" w:color="auto" w:fill="FFFFFF"/>
        </w:rPr>
        <w:t xml:space="preserve"> священные сооружения различных религий и правила поведения в них.Молитвы в различных религиозных культурах. Ценность семьи в различных религиозных культурах. Религиозные праздники. Традиционные праздники в различных религиозных культурах.</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Словарная работа</w:t>
      </w:r>
      <w:r w:rsidRPr="000207D9">
        <w:rPr>
          <w:sz w:val="24"/>
          <w:szCs w:val="24"/>
          <w:shd w:val="clear" w:color="auto" w:fill="FFFFFF"/>
        </w:rPr>
        <w:t>: реставрация,икона, ангел-хранитель, молитва, красный угол искусствовед, символ, деталь,добродетель, притча, юлианский и григорианский календарь,Иоанн Предтеча, Пасха.</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Учебно-исследовательская, проектная и творческая деятельность:</w:t>
      </w:r>
      <w:r w:rsidRPr="000207D9">
        <w:rPr>
          <w:sz w:val="24"/>
          <w:szCs w:val="24"/>
          <w:shd w:val="clear" w:color="auto" w:fill="FFFFFF"/>
        </w:rPr>
        <w:t>История реставрации православного храма. Дионисий и Андрей Рублев. Создание виртуальной галереи «Шедевры иконописи». Оформление выставки «Образ Христа в изобразительном искусстве». Открытка ко Дню семьи, любви и верности. Дни поминовения святых Русской Православной Церкви; храмы, построенные в честь Покрова Пресвятой Богородицы. Открытка к празднику Рождества; иллюстрация к рождественскому рассказу или сказке. Традиции двунадесятых праздников в русской православной культуре. Раскрашивание пасхальных яиц.</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Внеурочная деятельность:</w:t>
      </w:r>
      <w:r w:rsidRPr="000207D9">
        <w:rPr>
          <w:sz w:val="24"/>
          <w:szCs w:val="24"/>
          <w:shd w:val="clear" w:color="auto" w:fill="FFFFFF"/>
        </w:rPr>
        <w:t xml:space="preserve"> Посещение реставрационной мастерской (по возможности).Посещение храма. Посещение музея. Посещение музея изобразительных искусств.</w:t>
      </w:r>
    </w:p>
    <w:p w:rsidR="004253DE" w:rsidRPr="000207D9" w:rsidRDefault="004253DE" w:rsidP="006C55B4">
      <w:pPr>
        <w:pStyle w:val="NoSpacing"/>
        <w:jc w:val="both"/>
        <w:rPr>
          <w:b/>
          <w:sz w:val="24"/>
          <w:szCs w:val="24"/>
          <w:shd w:val="clear" w:color="auto" w:fill="FFFFFF"/>
        </w:rPr>
      </w:pPr>
      <w:r w:rsidRPr="000207D9">
        <w:rPr>
          <w:b/>
          <w:sz w:val="24"/>
          <w:szCs w:val="24"/>
          <w:shd w:val="clear" w:color="auto" w:fill="FFFFFF"/>
        </w:rPr>
        <w:t>Раздел 4. Духовные ценности православия</w:t>
      </w:r>
      <w:r>
        <w:rPr>
          <w:b/>
          <w:sz w:val="24"/>
          <w:szCs w:val="24"/>
          <w:shd w:val="clear" w:color="auto" w:fill="FFFFFF"/>
        </w:rPr>
        <w:t xml:space="preserve"> – 8 часов</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Основное содержание:</w:t>
      </w:r>
      <w:r w:rsidRPr="000207D9">
        <w:rPr>
          <w:sz w:val="24"/>
          <w:szCs w:val="24"/>
          <w:shd w:val="clear" w:color="auto" w:fill="FFFFFF"/>
        </w:rPr>
        <w:t xml:space="preserve"> Чудеса, совершенные Иисусом Христом согласно Евангелию.</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Церковные таинства, их смысл и значение для верующих. Таинство крещения. Обряд крещения в православной традиции. Смысл обряда крещения. Наречение имени в православной традиции. Таинство миропомазания. Смысл обряда миропомазания.</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Таинство покаяния. Таинство причащения. Происхождение и смысл таинства причащения. Таинство брака. Обряд венчания в православной традиции. Обрядовая и духовная составляющие церковных таинств.Божественное происхождение заповедей согласно христианскому учению. Значение заповедей. Смысл заповедей. Заповеди об отношении к Богу. Заповеди об отношении человека к себе и другим людям. Любовь как основа всех заповедей. Совесть в системе нравственных ценностей православия. Любовь в христианском понимании. Многообразие проявлений любви. Жертвенность как основа любви. Благотворительность и милосердие в православной традиции. Подвиги любви. Защита Родины. Пример земной жизни Иисуса Христа как выражение высшей меры любви в христианской системе</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ценностей. Прощение как христианская добродетель. Обида и прощение. Умение прощать в повседневной жизни людей. Прощение через любовь к людям.</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Вариативное содержание</w:t>
      </w:r>
      <w:r w:rsidRPr="000207D9">
        <w:rPr>
          <w:sz w:val="24"/>
          <w:szCs w:val="24"/>
          <w:shd w:val="clear" w:color="auto" w:fill="FFFFFF"/>
        </w:rPr>
        <w:t>: Таинство священства. Таинство елеосвящения. Любовь к себе и другим в христианском понимании. Апостол Павел о любви. Христианская этика о прощении.</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Основные понятия:</w:t>
      </w:r>
      <w:r w:rsidRPr="000207D9">
        <w:rPr>
          <w:sz w:val="24"/>
          <w:szCs w:val="24"/>
          <w:shd w:val="clear" w:color="auto" w:fill="FFFFFF"/>
        </w:rPr>
        <w:t xml:space="preserve"> чудо, таинство, крещение, миропомазание, покаяние, причащение, заповеди, любовь, жертвенность, благотворительность, милосердие, прощение.</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Словарная работа:</w:t>
      </w:r>
      <w:r w:rsidRPr="000207D9">
        <w:rPr>
          <w:sz w:val="24"/>
          <w:szCs w:val="24"/>
          <w:shd w:val="clear" w:color="auto" w:fill="FFFFFF"/>
        </w:rPr>
        <w:t xml:space="preserve"> чудо, елеосвящение, священство, заповедь, жертвенность, благотворительность, аргумент.</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Межмодульные связи:</w:t>
      </w:r>
      <w:r>
        <w:rPr>
          <w:b/>
          <w:sz w:val="24"/>
          <w:szCs w:val="24"/>
          <w:shd w:val="clear" w:color="auto" w:fill="FFFFFF"/>
        </w:rPr>
        <w:t xml:space="preserve"> </w:t>
      </w:r>
      <w:r w:rsidRPr="000207D9">
        <w:rPr>
          <w:sz w:val="24"/>
          <w:szCs w:val="24"/>
          <w:shd w:val="clear" w:color="auto" w:fill="FFFFFF"/>
        </w:rPr>
        <w:t>Заповеди в религиозных культурах; понятие совести в религиозной и светской этике. Милосердие и благотворительность в религиозных культурах и светской этике.</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Учебно-исследовательская, проектная и творческая деятельность</w:t>
      </w:r>
      <w:r w:rsidRPr="000207D9">
        <w:rPr>
          <w:sz w:val="24"/>
          <w:szCs w:val="24"/>
          <w:shd w:val="clear" w:color="auto" w:fill="FFFFFF"/>
        </w:rPr>
        <w:t>: Герои-святые Русской Православной Церкви. Деятельность православных благотворительных организаций. Поделка «Как люди выражают свою любовь».</w:t>
      </w:r>
    </w:p>
    <w:p w:rsidR="004253DE" w:rsidRPr="000207D9" w:rsidRDefault="004253DE" w:rsidP="006C55B4">
      <w:pPr>
        <w:pStyle w:val="NoSpacing"/>
        <w:jc w:val="both"/>
        <w:rPr>
          <w:b/>
          <w:sz w:val="24"/>
          <w:szCs w:val="24"/>
          <w:shd w:val="clear" w:color="auto" w:fill="FFFFFF"/>
        </w:rPr>
      </w:pPr>
      <w:r w:rsidRPr="000207D9">
        <w:rPr>
          <w:b/>
          <w:sz w:val="24"/>
          <w:szCs w:val="24"/>
          <w:shd w:val="clear" w:color="auto" w:fill="FFFFFF"/>
        </w:rPr>
        <w:t>Раздел 5. Жизнь по заповедям</w:t>
      </w:r>
      <w:r>
        <w:rPr>
          <w:b/>
          <w:sz w:val="24"/>
          <w:szCs w:val="24"/>
          <w:shd w:val="clear" w:color="auto" w:fill="FFFFFF"/>
        </w:rPr>
        <w:t xml:space="preserve"> – 9 часов</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Основное содержание:</w:t>
      </w:r>
      <w:r w:rsidRPr="000207D9">
        <w:rPr>
          <w:sz w:val="24"/>
          <w:szCs w:val="24"/>
          <w:shd w:val="clear" w:color="auto" w:fill="FFFFFF"/>
        </w:rPr>
        <w:t xml:space="preserve"> преподобный Серафим Саровский. Детство Прохора Мошнина, чудо спасения при падении с колокольни и чудо исцеления. Монашеская жизнь Серафима. Отшельничество и столпничество. Предания о жизни Серафима в лесу. Предание о Серафиме и разбойниках. Доброта. Деяния Серафима Саровского.Милосердие как нравственное качество и христианская добродетель. Житие Николая Чудотворца. Подвиги любви к ближнему. Помощь неимущим и спасение погибающих. Предание о Николае Чудотворце и воре. Традиции почитания Николая Чудотворца на Руси. Детство Сергия Радонежского. Чудо с просфорой. М. В. Нестеров «Видение отроку Варфоломею». Монашество Сергия. Отшельничество и жизнь в лесу. Основание Троице-Сергиевой лавры. Труды Сергия в монастыре. Почитание Сергия Радонежского в русской православной традиции.</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Внешний вид православного монастыря. Стены и надвратная церковь. Монастыри в истории Древней Руси. Защитные функции монастыря в военное время. Монахи-воины. Пересвет и Ослябя. Поединок Пересвета с Челубеем.</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 xml:space="preserve">Монашество как духовный подвиг. Монашеский постриг и монашеские обеты. Правила монашеской жизни, монастырский устав. Послушания. </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 xml:space="preserve">Архитектурный ансамбль монастыря. Монастыри как центры культуры, просвещения и благотворительности. Монастыри как объекты культурного наследия </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Церковь как общность православных христиан.</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Священнослужители и церковнослужители Русской Православной Церкви и их обязанности. Церковные службы.</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Просветительская и благотворительная деятельность современной Русской Православной Церкви. Участие церкви в жизни верующих. Участие верующих в жизни своего прихода.</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Вариативное содержание:</w:t>
      </w:r>
      <w:r w:rsidRPr="000207D9">
        <w:rPr>
          <w:sz w:val="24"/>
          <w:szCs w:val="24"/>
          <w:shd w:val="clear" w:color="auto" w:fill="FFFFFF"/>
        </w:rPr>
        <w:t xml:space="preserve"> жития святых, их место и значение в православной культуре.Предание о спасении русского князя и явлении иконы святого Николая. Труды Сергия Радонежского по укреплению Руси и благословение русского войска на Куликовскую битву. История монашества и строительства монастырей на Руси. Выражение причастности человека к церкви в повседневной жизни.</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Основные понятия:</w:t>
      </w:r>
      <w:r w:rsidRPr="000207D9">
        <w:rPr>
          <w:sz w:val="24"/>
          <w:szCs w:val="24"/>
          <w:shd w:val="clear" w:color="auto" w:fill="FFFFFF"/>
        </w:rPr>
        <w:t>житие, отшельник, столпничество, христианские добродетели, милосердие, монашество, отшельничество, трудолюбие, патриотизм, патриот, монастырь, монастырский устав, послушание, лавра, монах, инок, скит, игумен, игуменья, архимандрит, приход, община.</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Словарная работа:</w:t>
      </w:r>
      <w:r w:rsidRPr="000207D9">
        <w:rPr>
          <w:sz w:val="24"/>
          <w:szCs w:val="24"/>
          <w:shd w:val="clear" w:color="auto" w:fill="FFFFFF"/>
        </w:rPr>
        <w:t xml:space="preserve"> отшельник, келья, милосердие,просфора, послушник, священно- и церковнослужители, кадило.</w:t>
      </w:r>
    </w:p>
    <w:p w:rsidR="004253DE" w:rsidRPr="000207D9" w:rsidRDefault="004253DE" w:rsidP="006C55B4">
      <w:pPr>
        <w:pStyle w:val="NoSpacing"/>
        <w:jc w:val="both"/>
        <w:rPr>
          <w:sz w:val="24"/>
          <w:szCs w:val="24"/>
          <w:shd w:val="clear" w:color="auto" w:fill="FFFFFF"/>
        </w:rPr>
      </w:pPr>
      <w:r w:rsidRPr="000207D9">
        <w:rPr>
          <w:b/>
          <w:sz w:val="24"/>
          <w:szCs w:val="24"/>
          <w:shd w:val="clear" w:color="auto" w:fill="FFFFFF"/>
        </w:rPr>
        <w:t>Учебно-исследовательская, проектная и творческаядеятельность</w:t>
      </w:r>
      <w:r w:rsidRPr="000207D9">
        <w:rPr>
          <w:sz w:val="24"/>
          <w:szCs w:val="24"/>
          <w:shd w:val="clear" w:color="auto" w:fill="FFFFFF"/>
        </w:rPr>
        <w:t>: православные монастыри (наиболее известные),</w:t>
      </w:r>
    </w:p>
    <w:p w:rsidR="004253DE" w:rsidRPr="000207D9" w:rsidRDefault="004253DE" w:rsidP="006C55B4">
      <w:pPr>
        <w:pStyle w:val="NoSpacing"/>
        <w:jc w:val="both"/>
        <w:rPr>
          <w:sz w:val="24"/>
          <w:szCs w:val="24"/>
          <w:shd w:val="clear" w:color="auto" w:fill="FFFFFF"/>
        </w:rPr>
      </w:pPr>
      <w:r w:rsidRPr="000207D9">
        <w:rPr>
          <w:sz w:val="24"/>
          <w:szCs w:val="24"/>
          <w:shd w:val="clear" w:color="auto" w:fill="FFFFFF"/>
        </w:rPr>
        <w:t>их история и архитектурно-художественная ценность. Сочинение-миниатюра «Легко ли быть добрым».</w:t>
      </w:r>
    </w:p>
    <w:p w:rsidR="004253DE" w:rsidRPr="000207D9" w:rsidRDefault="004253DE" w:rsidP="00275065">
      <w:pPr>
        <w:pStyle w:val="NoSpacing"/>
        <w:jc w:val="both"/>
        <w:rPr>
          <w:sz w:val="24"/>
          <w:szCs w:val="24"/>
          <w:shd w:val="clear" w:color="auto" w:fill="FFFFFF"/>
        </w:rPr>
      </w:pPr>
      <w:r w:rsidRPr="000207D9">
        <w:rPr>
          <w:b/>
          <w:sz w:val="24"/>
          <w:szCs w:val="24"/>
          <w:shd w:val="clear" w:color="auto" w:fill="FFFFFF"/>
        </w:rPr>
        <w:t>Внеурочная деятельность</w:t>
      </w:r>
      <w:r w:rsidRPr="000207D9">
        <w:rPr>
          <w:sz w:val="24"/>
          <w:szCs w:val="24"/>
          <w:shd w:val="clear" w:color="auto" w:fill="FFFFFF"/>
        </w:rPr>
        <w:t>: посещение монастыря.</w:t>
      </w:r>
    </w:p>
    <w:p w:rsidR="004253DE" w:rsidRPr="000207D9" w:rsidRDefault="004253DE" w:rsidP="00275065">
      <w:pPr>
        <w:jc w:val="center"/>
        <w:rPr>
          <w:b/>
          <w:color w:val="000000"/>
          <w:sz w:val="24"/>
          <w:szCs w:val="24"/>
        </w:rPr>
      </w:pPr>
      <w:r w:rsidRPr="000207D9">
        <w:rPr>
          <w:b/>
          <w:color w:val="000000"/>
          <w:sz w:val="24"/>
          <w:szCs w:val="24"/>
        </w:rPr>
        <w:t>Требования к уровню подготовки обучающихся</w:t>
      </w:r>
    </w:p>
    <w:p w:rsidR="004253DE" w:rsidRPr="000207D9" w:rsidRDefault="004253DE" w:rsidP="006C55B4">
      <w:pPr>
        <w:autoSpaceDE w:val="0"/>
        <w:autoSpaceDN w:val="0"/>
        <w:adjustRightInd w:val="0"/>
        <w:jc w:val="both"/>
        <w:rPr>
          <w:sz w:val="24"/>
          <w:szCs w:val="24"/>
        </w:rPr>
      </w:pPr>
      <w:r w:rsidRPr="000207D9">
        <w:rPr>
          <w:sz w:val="24"/>
          <w:szCs w:val="24"/>
        </w:rPr>
        <w:t xml:space="preserve">Требования к </w:t>
      </w:r>
      <w:r w:rsidRPr="000207D9">
        <w:rPr>
          <w:b/>
          <w:bCs/>
          <w:sz w:val="24"/>
          <w:szCs w:val="24"/>
        </w:rPr>
        <w:t xml:space="preserve">личностным результатам </w:t>
      </w:r>
      <w:r w:rsidRPr="000207D9">
        <w:rPr>
          <w:sz w:val="24"/>
          <w:szCs w:val="24"/>
        </w:rPr>
        <w:t>освоения курса:</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формирование образа мира как единого и целостного при разнообразии культур, национальностей, религий, отказ от деления на «своих» и «чужих», развитие доверия и уважения к истории и культуре всех народов;</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и свободе;</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развитие этических чувств как регуляторов морального поведения;</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развитие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развитие навыков сотрудничества со взрослыми и сверстниками в различных социальных ситуациях, умения избегать конфликтов и находить выходы из спорных ситуаций;</w:t>
      </w:r>
    </w:p>
    <w:p w:rsidR="004253DE" w:rsidRPr="000207D9" w:rsidRDefault="004253DE" w:rsidP="006C55B4">
      <w:pPr>
        <w:pStyle w:val="ListParagraph"/>
        <w:numPr>
          <w:ilvl w:val="0"/>
          <w:numId w:val="32"/>
        </w:numPr>
        <w:autoSpaceDE w:val="0"/>
        <w:autoSpaceDN w:val="0"/>
        <w:adjustRightInd w:val="0"/>
        <w:jc w:val="both"/>
        <w:rPr>
          <w:sz w:val="24"/>
          <w:szCs w:val="24"/>
        </w:rPr>
      </w:pPr>
      <w:r w:rsidRPr="000207D9">
        <w:rPr>
          <w:sz w:val="24"/>
          <w:szCs w:val="24"/>
        </w:rPr>
        <w:t>наличие мотивации к труду, работе на результат, бережному отношению к материальным и духовным ценностям.</w:t>
      </w:r>
    </w:p>
    <w:p w:rsidR="004253DE" w:rsidRPr="000207D9" w:rsidRDefault="004253DE" w:rsidP="006C55B4">
      <w:pPr>
        <w:autoSpaceDE w:val="0"/>
        <w:autoSpaceDN w:val="0"/>
        <w:adjustRightInd w:val="0"/>
        <w:jc w:val="both"/>
        <w:rPr>
          <w:sz w:val="24"/>
          <w:szCs w:val="24"/>
        </w:rPr>
      </w:pPr>
      <w:r w:rsidRPr="000207D9">
        <w:rPr>
          <w:sz w:val="24"/>
          <w:szCs w:val="24"/>
        </w:rPr>
        <w:t xml:space="preserve">Требования к </w:t>
      </w:r>
      <w:r w:rsidRPr="000207D9">
        <w:rPr>
          <w:b/>
          <w:bCs/>
          <w:sz w:val="24"/>
          <w:szCs w:val="24"/>
        </w:rPr>
        <w:t>метапредметным результатам</w:t>
      </w:r>
      <w:r w:rsidRPr="000207D9">
        <w:rPr>
          <w:sz w:val="24"/>
          <w:szCs w:val="24"/>
        </w:rPr>
        <w:t>:</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овладение способностью понимать цели и задачи учебной деятельности; осуществлять поиск средств ее достижения;</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находить наиболее эффективные способы достижения результата; вносить соответствующие коррективы в процесс их реализации на основе оценки и учета характера ошибок; понимать причины успеха/неуспеха учебной деятельности;</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умение осуществлять информационный поиск для выполнения учебных заданий;</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овладение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4253DE" w:rsidRPr="000207D9" w:rsidRDefault="004253DE" w:rsidP="006C55B4">
      <w:pPr>
        <w:pStyle w:val="ListParagraph"/>
        <w:numPr>
          <w:ilvl w:val="0"/>
          <w:numId w:val="30"/>
        </w:numPr>
        <w:autoSpaceDE w:val="0"/>
        <w:autoSpaceDN w:val="0"/>
        <w:adjustRightInd w:val="0"/>
        <w:jc w:val="both"/>
        <w:rPr>
          <w:sz w:val="24"/>
          <w:szCs w:val="24"/>
        </w:rPr>
      </w:pPr>
      <w:r w:rsidRPr="000207D9">
        <w:rPr>
          <w:sz w:val="24"/>
          <w:szCs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собственную; излагать свое мнение и аргументировать свою точку зрения и оценку событий; готовность конструктивно решать конфликты посредством учета интересов сторон и сотрудничества;</w:t>
      </w:r>
    </w:p>
    <w:p w:rsidR="004253DE" w:rsidRPr="00275065" w:rsidRDefault="004253DE" w:rsidP="006C55B4">
      <w:pPr>
        <w:pStyle w:val="ListParagraph"/>
        <w:numPr>
          <w:ilvl w:val="0"/>
          <w:numId w:val="30"/>
        </w:numPr>
        <w:autoSpaceDE w:val="0"/>
        <w:autoSpaceDN w:val="0"/>
        <w:adjustRightInd w:val="0"/>
        <w:jc w:val="both"/>
        <w:rPr>
          <w:sz w:val="24"/>
          <w:szCs w:val="24"/>
        </w:rPr>
      </w:pPr>
      <w:r w:rsidRPr="000207D9">
        <w:rPr>
          <w:sz w:val="24"/>
          <w:szCs w:val="24"/>
        </w:rPr>
        <w:t>определение общей цели и путей ее достижения, умение договориться о распределении ролей в совместной деятельности; адекватное оценивание собственного поведения и поведения окружающих.</w:t>
      </w:r>
    </w:p>
    <w:p w:rsidR="004253DE" w:rsidRPr="000207D9" w:rsidRDefault="004253DE" w:rsidP="006C55B4">
      <w:pPr>
        <w:autoSpaceDE w:val="0"/>
        <w:autoSpaceDN w:val="0"/>
        <w:adjustRightInd w:val="0"/>
        <w:jc w:val="both"/>
        <w:rPr>
          <w:sz w:val="24"/>
          <w:szCs w:val="24"/>
        </w:rPr>
      </w:pPr>
      <w:r w:rsidRPr="000207D9">
        <w:rPr>
          <w:sz w:val="24"/>
          <w:szCs w:val="24"/>
        </w:rPr>
        <w:t xml:space="preserve">Требования к </w:t>
      </w:r>
      <w:r w:rsidRPr="000207D9">
        <w:rPr>
          <w:b/>
          <w:bCs/>
          <w:sz w:val="24"/>
          <w:szCs w:val="24"/>
        </w:rPr>
        <w:t>предметным результатам</w:t>
      </w:r>
      <w:r w:rsidRPr="000207D9">
        <w:rPr>
          <w:sz w:val="24"/>
          <w:szCs w:val="24"/>
        </w:rPr>
        <w:t>:</w:t>
      </w:r>
    </w:p>
    <w:p w:rsidR="004253DE" w:rsidRPr="000207D9" w:rsidRDefault="004253DE" w:rsidP="006C55B4">
      <w:pPr>
        <w:pStyle w:val="ListParagraph"/>
        <w:numPr>
          <w:ilvl w:val="0"/>
          <w:numId w:val="31"/>
        </w:numPr>
        <w:autoSpaceDE w:val="0"/>
        <w:autoSpaceDN w:val="0"/>
        <w:adjustRightInd w:val="0"/>
        <w:jc w:val="both"/>
        <w:rPr>
          <w:sz w:val="24"/>
          <w:szCs w:val="24"/>
        </w:rPr>
      </w:pPr>
      <w:r w:rsidRPr="000207D9">
        <w:rPr>
          <w:sz w:val="24"/>
          <w:szCs w:val="24"/>
        </w:rPr>
        <w:t>знание, понимание и принятие личностью ценностей: Отечество, семья, религия — как основы религиозно-культурной традиции многонационально-го народа России;</w:t>
      </w:r>
    </w:p>
    <w:p w:rsidR="004253DE" w:rsidRPr="000207D9" w:rsidRDefault="004253DE" w:rsidP="006C55B4">
      <w:pPr>
        <w:pStyle w:val="ListParagraph"/>
        <w:numPr>
          <w:ilvl w:val="0"/>
          <w:numId w:val="31"/>
        </w:numPr>
        <w:autoSpaceDE w:val="0"/>
        <w:autoSpaceDN w:val="0"/>
        <w:adjustRightInd w:val="0"/>
        <w:jc w:val="both"/>
        <w:rPr>
          <w:sz w:val="24"/>
          <w:szCs w:val="24"/>
        </w:rPr>
      </w:pPr>
      <w:r w:rsidRPr="000207D9">
        <w:rPr>
          <w:sz w:val="24"/>
          <w:szCs w:val="24"/>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4253DE" w:rsidRPr="000207D9" w:rsidRDefault="004253DE" w:rsidP="006C55B4">
      <w:pPr>
        <w:pStyle w:val="ListParagraph"/>
        <w:numPr>
          <w:ilvl w:val="0"/>
          <w:numId w:val="31"/>
        </w:numPr>
        <w:autoSpaceDE w:val="0"/>
        <w:autoSpaceDN w:val="0"/>
        <w:adjustRightInd w:val="0"/>
        <w:jc w:val="both"/>
        <w:rPr>
          <w:sz w:val="24"/>
          <w:szCs w:val="24"/>
        </w:rPr>
      </w:pPr>
      <w:r w:rsidRPr="000207D9">
        <w:rPr>
          <w:sz w:val="24"/>
          <w:szCs w:val="24"/>
        </w:rPr>
        <w:t>понимание значения нравственности, веры и религии в жизни человека и общества;</w:t>
      </w:r>
    </w:p>
    <w:p w:rsidR="004253DE" w:rsidRPr="000207D9" w:rsidRDefault="004253DE" w:rsidP="006C55B4">
      <w:pPr>
        <w:pStyle w:val="ListParagraph"/>
        <w:numPr>
          <w:ilvl w:val="0"/>
          <w:numId w:val="31"/>
        </w:numPr>
        <w:autoSpaceDE w:val="0"/>
        <w:autoSpaceDN w:val="0"/>
        <w:adjustRightInd w:val="0"/>
        <w:jc w:val="both"/>
        <w:rPr>
          <w:sz w:val="24"/>
          <w:szCs w:val="24"/>
        </w:rPr>
      </w:pPr>
      <w:r w:rsidRPr="000207D9">
        <w:rPr>
          <w:sz w:val="24"/>
          <w:szCs w:val="24"/>
        </w:rPr>
        <w:t>формирование первоначальных представлений о светской этике, о традиционных религиях, их роли в культуре, истории и современности России;</w:t>
      </w:r>
    </w:p>
    <w:p w:rsidR="004253DE" w:rsidRPr="000207D9" w:rsidRDefault="004253DE" w:rsidP="006C55B4">
      <w:pPr>
        <w:pStyle w:val="ListParagraph"/>
        <w:numPr>
          <w:ilvl w:val="0"/>
          <w:numId w:val="31"/>
        </w:numPr>
        <w:jc w:val="both"/>
        <w:rPr>
          <w:sz w:val="24"/>
          <w:szCs w:val="24"/>
        </w:rPr>
      </w:pPr>
      <w:r w:rsidRPr="000207D9">
        <w:rPr>
          <w:sz w:val="24"/>
          <w:szCs w:val="24"/>
        </w:rPr>
        <w:t>формирование общих представлений об исторической роли традиционных религий в становлении российской государственности; формирование первоначального представления об отечественной религиозно-культурной традиции как духовной основе многонационального многоконфессионального народа России; осознание ценности человеческой жизни.</w:t>
      </w:r>
    </w:p>
    <w:p w:rsidR="004253DE" w:rsidRPr="000207D9" w:rsidRDefault="004253DE" w:rsidP="006C55B4">
      <w:pPr>
        <w:ind w:firstLine="360"/>
        <w:jc w:val="both"/>
        <w:rPr>
          <w:color w:val="000000"/>
          <w:sz w:val="24"/>
          <w:szCs w:val="24"/>
        </w:rPr>
      </w:pPr>
      <w:r w:rsidRPr="000207D9">
        <w:rPr>
          <w:color w:val="000000"/>
          <w:sz w:val="24"/>
          <w:szCs w:val="24"/>
        </w:rPr>
        <w:t xml:space="preserve">В результате изучения курса «Основы православной культуры» учащиеся должны </w:t>
      </w:r>
    </w:p>
    <w:p w:rsidR="004253DE" w:rsidRPr="000207D9" w:rsidRDefault="004253DE" w:rsidP="006C55B4">
      <w:pPr>
        <w:ind w:firstLine="360"/>
        <w:jc w:val="both"/>
        <w:rPr>
          <w:sz w:val="24"/>
          <w:szCs w:val="24"/>
        </w:rPr>
      </w:pPr>
      <w:r w:rsidRPr="000207D9">
        <w:rPr>
          <w:b/>
          <w:i/>
          <w:color w:val="000000"/>
          <w:sz w:val="24"/>
          <w:szCs w:val="24"/>
        </w:rPr>
        <w:t>знать и понимать:</w:t>
      </w:r>
      <w:r w:rsidRPr="000207D9">
        <w:rPr>
          <w:sz w:val="24"/>
          <w:szCs w:val="24"/>
        </w:rPr>
        <w:t xml:space="preserve">  </w:t>
      </w:r>
    </w:p>
    <w:p w:rsidR="004253DE" w:rsidRPr="000207D9" w:rsidRDefault="004253DE" w:rsidP="007561ED">
      <w:pPr>
        <w:widowControl w:val="0"/>
        <w:numPr>
          <w:ilvl w:val="0"/>
          <w:numId w:val="22"/>
        </w:numPr>
        <w:suppressAutoHyphens/>
        <w:jc w:val="both"/>
        <w:rPr>
          <w:sz w:val="24"/>
          <w:szCs w:val="24"/>
        </w:rPr>
      </w:pPr>
      <w:r w:rsidRPr="000207D9">
        <w:rPr>
          <w:sz w:val="24"/>
          <w:szCs w:val="24"/>
        </w:rPr>
        <w:t>традиционные религии в России, их значение для жизни человека, общества, народа, России;</w:t>
      </w:r>
    </w:p>
    <w:p w:rsidR="004253DE" w:rsidRPr="000207D9" w:rsidRDefault="004253DE" w:rsidP="007561ED">
      <w:pPr>
        <w:widowControl w:val="0"/>
        <w:numPr>
          <w:ilvl w:val="0"/>
          <w:numId w:val="22"/>
        </w:numPr>
        <w:suppressAutoHyphens/>
        <w:jc w:val="both"/>
        <w:rPr>
          <w:sz w:val="24"/>
          <w:szCs w:val="24"/>
        </w:rPr>
      </w:pPr>
      <w:r w:rsidRPr="000207D9">
        <w:rPr>
          <w:sz w:val="24"/>
          <w:szCs w:val="24"/>
        </w:rPr>
        <w:t>значение нравственности и морали для достойной жизни личности, семьи, общества;</w:t>
      </w:r>
    </w:p>
    <w:p w:rsidR="004253DE" w:rsidRPr="000207D9" w:rsidRDefault="004253DE" w:rsidP="007561ED">
      <w:pPr>
        <w:widowControl w:val="0"/>
        <w:numPr>
          <w:ilvl w:val="0"/>
          <w:numId w:val="22"/>
        </w:numPr>
        <w:suppressAutoHyphens/>
        <w:jc w:val="both"/>
        <w:rPr>
          <w:sz w:val="24"/>
          <w:szCs w:val="24"/>
        </w:rPr>
      </w:pPr>
      <w:r w:rsidRPr="000207D9">
        <w:rPr>
          <w:sz w:val="24"/>
          <w:szCs w:val="24"/>
        </w:rPr>
        <w:t>традиционные морально-нравствен</w:t>
      </w:r>
      <w:r w:rsidRPr="000207D9">
        <w:rPr>
          <w:sz w:val="24"/>
          <w:szCs w:val="24"/>
        </w:rPr>
        <w:softHyphen/>
        <w:t>ные идеалы, ценности, моральные нормы</w:t>
      </w:r>
    </w:p>
    <w:p w:rsidR="004253DE" w:rsidRPr="000207D9" w:rsidRDefault="004253DE" w:rsidP="007561ED">
      <w:pPr>
        <w:widowControl w:val="0"/>
        <w:numPr>
          <w:ilvl w:val="0"/>
          <w:numId w:val="22"/>
        </w:numPr>
        <w:suppressAutoHyphens/>
        <w:jc w:val="both"/>
        <w:rPr>
          <w:sz w:val="24"/>
          <w:szCs w:val="24"/>
        </w:rPr>
      </w:pPr>
      <w:r w:rsidRPr="000207D9">
        <w:rPr>
          <w:sz w:val="24"/>
          <w:szCs w:val="24"/>
        </w:rPr>
        <w:t xml:space="preserve">историю возникновения и  распространения  </w:t>
      </w:r>
      <w:r w:rsidRPr="000207D9">
        <w:rPr>
          <w:spacing w:val="-1"/>
          <w:sz w:val="24"/>
          <w:szCs w:val="24"/>
        </w:rPr>
        <w:t>православной    культу</w:t>
      </w:r>
      <w:r w:rsidRPr="000207D9">
        <w:rPr>
          <w:sz w:val="24"/>
          <w:szCs w:val="24"/>
        </w:rPr>
        <w:t>ры,</w:t>
      </w:r>
    </w:p>
    <w:p w:rsidR="004253DE" w:rsidRPr="000207D9" w:rsidRDefault="004253DE" w:rsidP="007561ED">
      <w:pPr>
        <w:widowControl w:val="0"/>
        <w:numPr>
          <w:ilvl w:val="0"/>
          <w:numId w:val="22"/>
        </w:numPr>
        <w:suppressAutoHyphens/>
        <w:jc w:val="both"/>
        <w:rPr>
          <w:color w:val="000000"/>
          <w:sz w:val="24"/>
          <w:szCs w:val="24"/>
        </w:rPr>
      </w:pPr>
      <w:r w:rsidRPr="000207D9">
        <w:rPr>
          <w:color w:val="000000"/>
          <w:sz w:val="24"/>
          <w:szCs w:val="24"/>
        </w:rPr>
        <w:t>роль православной культуры в истории России</w:t>
      </w:r>
    </w:p>
    <w:p w:rsidR="004253DE" w:rsidRPr="000207D9" w:rsidRDefault="004253DE" w:rsidP="007561ED">
      <w:pPr>
        <w:widowControl w:val="0"/>
        <w:numPr>
          <w:ilvl w:val="0"/>
          <w:numId w:val="22"/>
        </w:numPr>
        <w:suppressAutoHyphens/>
        <w:jc w:val="both"/>
        <w:rPr>
          <w:sz w:val="24"/>
          <w:szCs w:val="24"/>
        </w:rPr>
      </w:pPr>
      <w:r w:rsidRPr="000207D9">
        <w:rPr>
          <w:sz w:val="24"/>
          <w:szCs w:val="24"/>
        </w:rPr>
        <w:t xml:space="preserve">основы  духовной традиции  православия, </w:t>
      </w:r>
    </w:p>
    <w:p w:rsidR="004253DE" w:rsidRPr="000207D9" w:rsidRDefault="004253DE" w:rsidP="007561ED">
      <w:pPr>
        <w:widowControl w:val="0"/>
        <w:numPr>
          <w:ilvl w:val="0"/>
          <w:numId w:val="22"/>
        </w:numPr>
        <w:suppressAutoHyphens/>
        <w:jc w:val="both"/>
        <w:rPr>
          <w:sz w:val="24"/>
          <w:szCs w:val="24"/>
        </w:rPr>
      </w:pPr>
      <w:r w:rsidRPr="000207D9">
        <w:rPr>
          <w:sz w:val="24"/>
          <w:szCs w:val="24"/>
        </w:rPr>
        <w:t>определения основных понятий православной культуры,</w:t>
      </w:r>
    </w:p>
    <w:p w:rsidR="004253DE" w:rsidRPr="000207D9" w:rsidRDefault="004253DE" w:rsidP="007561ED">
      <w:pPr>
        <w:widowControl w:val="0"/>
        <w:numPr>
          <w:ilvl w:val="0"/>
          <w:numId w:val="22"/>
        </w:numPr>
        <w:suppressAutoHyphens/>
        <w:jc w:val="both"/>
        <w:rPr>
          <w:sz w:val="24"/>
          <w:szCs w:val="24"/>
        </w:rPr>
      </w:pPr>
      <w:r w:rsidRPr="000207D9">
        <w:rPr>
          <w:sz w:val="24"/>
          <w:szCs w:val="24"/>
        </w:rPr>
        <w:t xml:space="preserve">взаимосвязь между религиозной (православной) культурой и поведением людей, </w:t>
      </w:r>
    </w:p>
    <w:p w:rsidR="004253DE" w:rsidRPr="000207D9" w:rsidRDefault="004253DE" w:rsidP="007561ED">
      <w:pPr>
        <w:widowControl w:val="0"/>
        <w:numPr>
          <w:ilvl w:val="0"/>
          <w:numId w:val="22"/>
        </w:numPr>
        <w:suppressAutoHyphens/>
        <w:jc w:val="both"/>
        <w:rPr>
          <w:sz w:val="24"/>
          <w:szCs w:val="24"/>
        </w:rPr>
      </w:pPr>
      <w:r w:rsidRPr="000207D9">
        <w:rPr>
          <w:sz w:val="24"/>
          <w:szCs w:val="24"/>
        </w:rPr>
        <w:t>описание основных содержательных составляющих священных книг,</w:t>
      </w:r>
    </w:p>
    <w:p w:rsidR="004253DE" w:rsidRPr="000207D9" w:rsidRDefault="004253DE" w:rsidP="007561ED">
      <w:pPr>
        <w:widowControl w:val="0"/>
        <w:numPr>
          <w:ilvl w:val="0"/>
          <w:numId w:val="22"/>
        </w:numPr>
        <w:suppressAutoHyphens/>
        <w:jc w:val="both"/>
        <w:rPr>
          <w:sz w:val="24"/>
          <w:szCs w:val="24"/>
        </w:rPr>
      </w:pPr>
      <w:r w:rsidRPr="000207D9">
        <w:rPr>
          <w:color w:val="000000"/>
          <w:sz w:val="24"/>
          <w:szCs w:val="24"/>
        </w:rPr>
        <w:t>описание</w:t>
      </w:r>
      <w:r w:rsidRPr="000207D9">
        <w:rPr>
          <w:spacing w:val="-1"/>
          <w:sz w:val="24"/>
          <w:szCs w:val="24"/>
        </w:rPr>
        <w:t xml:space="preserve"> священных </w:t>
      </w:r>
      <w:r w:rsidRPr="000207D9">
        <w:rPr>
          <w:sz w:val="24"/>
          <w:szCs w:val="24"/>
        </w:rPr>
        <w:t xml:space="preserve">сооружений, </w:t>
      </w:r>
    </w:p>
    <w:p w:rsidR="004253DE" w:rsidRPr="000207D9" w:rsidRDefault="004253DE" w:rsidP="007561ED">
      <w:pPr>
        <w:widowControl w:val="0"/>
        <w:numPr>
          <w:ilvl w:val="0"/>
          <w:numId w:val="22"/>
        </w:numPr>
        <w:suppressAutoHyphens/>
        <w:jc w:val="both"/>
        <w:rPr>
          <w:sz w:val="24"/>
          <w:szCs w:val="24"/>
        </w:rPr>
      </w:pPr>
      <w:r w:rsidRPr="000207D9">
        <w:rPr>
          <w:color w:val="000000"/>
          <w:sz w:val="24"/>
          <w:szCs w:val="24"/>
        </w:rPr>
        <w:t>описание</w:t>
      </w:r>
      <w:r w:rsidRPr="000207D9">
        <w:rPr>
          <w:sz w:val="24"/>
          <w:szCs w:val="24"/>
        </w:rPr>
        <w:t xml:space="preserve"> религиозных праздников и святынь  православной  культуры </w:t>
      </w:r>
    </w:p>
    <w:p w:rsidR="004253DE" w:rsidRPr="000207D9" w:rsidRDefault="004253DE" w:rsidP="007561ED">
      <w:pPr>
        <w:jc w:val="both"/>
        <w:rPr>
          <w:b/>
          <w:i/>
          <w:color w:val="000000"/>
          <w:sz w:val="24"/>
          <w:szCs w:val="24"/>
        </w:rPr>
      </w:pPr>
    </w:p>
    <w:p w:rsidR="004253DE" w:rsidRPr="000207D9" w:rsidRDefault="004253DE" w:rsidP="006C55B4">
      <w:pPr>
        <w:ind w:firstLine="708"/>
        <w:jc w:val="both"/>
        <w:rPr>
          <w:b/>
          <w:i/>
          <w:color w:val="000000"/>
          <w:sz w:val="24"/>
          <w:szCs w:val="24"/>
        </w:rPr>
      </w:pPr>
      <w:r w:rsidRPr="000207D9">
        <w:rPr>
          <w:b/>
          <w:i/>
          <w:color w:val="000000"/>
          <w:sz w:val="24"/>
          <w:szCs w:val="24"/>
        </w:rPr>
        <w:t>уметь:</w:t>
      </w:r>
    </w:p>
    <w:p w:rsidR="004253DE" w:rsidRPr="000207D9" w:rsidRDefault="004253DE" w:rsidP="007561ED">
      <w:pPr>
        <w:widowControl w:val="0"/>
        <w:numPr>
          <w:ilvl w:val="0"/>
          <w:numId w:val="22"/>
        </w:numPr>
        <w:suppressAutoHyphens/>
        <w:jc w:val="both"/>
        <w:rPr>
          <w:color w:val="000000"/>
          <w:sz w:val="24"/>
          <w:szCs w:val="24"/>
        </w:rPr>
      </w:pPr>
      <w:r w:rsidRPr="000207D9">
        <w:rPr>
          <w:color w:val="000000"/>
          <w:sz w:val="24"/>
          <w:szCs w:val="24"/>
        </w:rPr>
        <w:t>толерантно относиться к представителям разных мировоззрений и культурных традиций;</w:t>
      </w:r>
    </w:p>
    <w:p w:rsidR="004253DE" w:rsidRPr="000207D9" w:rsidRDefault="004253DE" w:rsidP="007561ED">
      <w:pPr>
        <w:widowControl w:val="0"/>
        <w:numPr>
          <w:ilvl w:val="0"/>
          <w:numId w:val="22"/>
        </w:numPr>
        <w:suppressAutoHyphens/>
        <w:jc w:val="both"/>
        <w:rPr>
          <w:sz w:val="24"/>
          <w:szCs w:val="24"/>
        </w:rPr>
      </w:pPr>
      <w:r w:rsidRPr="000207D9">
        <w:rPr>
          <w:sz w:val="24"/>
          <w:szCs w:val="24"/>
        </w:rPr>
        <w:t>видеть в Отечестве, семье, религии —  основы традиционной культуры многонационального народа России;</w:t>
      </w:r>
    </w:p>
    <w:p w:rsidR="004253DE" w:rsidRPr="000207D9" w:rsidRDefault="004253DE" w:rsidP="007561ED">
      <w:pPr>
        <w:widowControl w:val="0"/>
        <w:numPr>
          <w:ilvl w:val="0"/>
          <w:numId w:val="22"/>
        </w:numPr>
        <w:suppressAutoHyphens/>
        <w:jc w:val="both"/>
        <w:rPr>
          <w:sz w:val="24"/>
          <w:szCs w:val="24"/>
        </w:rPr>
      </w:pPr>
      <w:r w:rsidRPr="000207D9">
        <w:rPr>
          <w:sz w:val="24"/>
          <w:szCs w:val="24"/>
        </w:rPr>
        <w:t xml:space="preserve">описывать </w:t>
      </w:r>
      <w:r w:rsidRPr="000207D9">
        <w:rPr>
          <w:spacing w:val="-2"/>
          <w:sz w:val="24"/>
          <w:szCs w:val="24"/>
        </w:rPr>
        <w:t xml:space="preserve">различные явления </w:t>
      </w:r>
      <w:r w:rsidRPr="000207D9">
        <w:rPr>
          <w:sz w:val="24"/>
          <w:szCs w:val="24"/>
        </w:rPr>
        <w:t>православной духовной традиции и культуры;</w:t>
      </w:r>
    </w:p>
    <w:p w:rsidR="004253DE" w:rsidRPr="000207D9" w:rsidRDefault="004253DE" w:rsidP="007561ED">
      <w:pPr>
        <w:widowControl w:val="0"/>
        <w:numPr>
          <w:ilvl w:val="0"/>
          <w:numId w:val="24"/>
        </w:numPr>
        <w:shd w:val="clear" w:color="auto" w:fill="FFFFFF"/>
        <w:suppressAutoHyphens/>
        <w:rPr>
          <w:sz w:val="24"/>
          <w:szCs w:val="24"/>
        </w:rPr>
      </w:pPr>
      <w:r w:rsidRPr="000207D9">
        <w:rPr>
          <w:sz w:val="24"/>
          <w:szCs w:val="24"/>
        </w:rPr>
        <w:t xml:space="preserve">излагать своё мнение о значении </w:t>
      </w:r>
      <w:r w:rsidRPr="000207D9">
        <w:rPr>
          <w:spacing w:val="-2"/>
          <w:sz w:val="24"/>
          <w:szCs w:val="24"/>
        </w:rPr>
        <w:t>православной культуры</w:t>
      </w:r>
      <w:r w:rsidRPr="000207D9">
        <w:rPr>
          <w:sz w:val="24"/>
          <w:szCs w:val="24"/>
        </w:rPr>
        <w:t xml:space="preserve"> в жизни людей, общества;</w:t>
      </w:r>
    </w:p>
    <w:p w:rsidR="004253DE" w:rsidRPr="000207D9" w:rsidRDefault="004253DE" w:rsidP="007561ED">
      <w:pPr>
        <w:widowControl w:val="0"/>
        <w:numPr>
          <w:ilvl w:val="0"/>
          <w:numId w:val="24"/>
        </w:numPr>
        <w:suppressAutoHyphens/>
        <w:jc w:val="both"/>
        <w:rPr>
          <w:color w:val="000000"/>
          <w:sz w:val="24"/>
          <w:szCs w:val="24"/>
        </w:rPr>
      </w:pPr>
      <w:r w:rsidRPr="000207D9">
        <w:rPr>
          <w:color w:val="000000"/>
          <w:sz w:val="24"/>
          <w:szCs w:val="24"/>
        </w:rPr>
        <w:t>анализировать жизненные ситуации, выбирать нравственные формы поведения, сопоставляя их с нормами религиозной культуры;</w:t>
      </w:r>
    </w:p>
    <w:p w:rsidR="004253DE" w:rsidRPr="000207D9" w:rsidRDefault="004253DE" w:rsidP="007561ED">
      <w:pPr>
        <w:widowControl w:val="0"/>
        <w:numPr>
          <w:ilvl w:val="0"/>
          <w:numId w:val="25"/>
        </w:numPr>
        <w:suppressAutoHyphens/>
        <w:jc w:val="both"/>
        <w:rPr>
          <w:color w:val="000000"/>
          <w:sz w:val="24"/>
          <w:szCs w:val="24"/>
        </w:rPr>
      </w:pPr>
      <w:r w:rsidRPr="000207D9">
        <w:rPr>
          <w:color w:val="000000"/>
          <w:sz w:val="24"/>
          <w:szCs w:val="24"/>
        </w:rPr>
        <w:t>быть доброжелательным и отзывчивым, понимать и сопереживать чувствам других людей, адекватно оценивать поведение свое  и  окружающих;</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сотрудничать с взрослыми и сверстниками в различных социальных ситуациях, не создавать конфликтов и находить выходы из спорных ситуаций;</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бережно относиться  к материальным и духовным ценностям;</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принимать и сохранять цели и задачи учебной деятельности, а также находить средства её осуществления;</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планировать, контролировать и оце</w:t>
      </w:r>
      <w:r w:rsidRPr="000207D9">
        <w:rPr>
          <w:color w:val="000000"/>
          <w:sz w:val="24"/>
          <w:szCs w:val="24"/>
        </w:rPr>
        <w:softHyphen/>
        <w:t>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вносить соответствующие коррек</w:t>
      </w:r>
      <w:r w:rsidRPr="000207D9">
        <w:rPr>
          <w:color w:val="000000"/>
          <w:sz w:val="24"/>
          <w:szCs w:val="24"/>
        </w:rPr>
        <w:softHyphen/>
        <w:t>тивы в их выполнение на основе оценки и с учётом характера оши</w:t>
      </w:r>
      <w:r w:rsidRPr="000207D9">
        <w:rPr>
          <w:color w:val="000000"/>
          <w:sz w:val="24"/>
          <w:szCs w:val="24"/>
        </w:rPr>
        <w:softHyphen/>
        <w:t>бок; понимать причины успеха/неуспеха учебной деятельности;</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осуществлять информационный поиск для выполнения учебных заданий;</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владеть навыками смыслового чтения текстов различных стилей и жанров, осознанного построения  высказываний в соответствии с задачами коммуникации;</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владеть логическими действиями анализа, синтеза, срав</w:t>
      </w:r>
      <w:r w:rsidRPr="000207D9">
        <w:rPr>
          <w:color w:val="000000"/>
          <w:sz w:val="24"/>
          <w:szCs w:val="24"/>
        </w:rPr>
        <w:softHyphen/>
        <w:t>нения, обобщения, классификации, установления аналогий и причинно-следственных связей, построения рассуждений, отнесения к известным понятиям;</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слушать собеседника, вести диалог;</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признавать возможность существования различных точек зрения и права  иметь свою собственную;</w:t>
      </w:r>
    </w:p>
    <w:p w:rsidR="004253DE" w:rsidRPr="000207D9" w:rsidRDefault="004253DE" w:rsidP="007561ED">
      <w:pPr>
        <w:widowControl w:val="0"/>
        <w:numPr>
          <w:ilvl w:val="0"/>
          <w:numId w:val="23"/>
        </w:numPr>
        <w:suppressAutoHyphens/>
        <w:jc w:val="both"/>
        <w:rPr>
          <w:color w:val="000000"/>
          <w:sz w:val="24"/>
          <w:szCs w:val="24"/>
        </w:rPr>
      </w:pPr>
      <w:r w:rsidRPr="000207D9">
        <w:rPr>
          <w:color w:val="000000"/>
          <w:sz w:val="24"/>
          <w:szCs w:val="24"/>
        </w:rPr>
        <w:t xml:space="preserve"> излагать своё мнение и аргумен</w:t>
      </w:r>
      <w:r w:rsidRPr="000207D9">
        <w:rPr>
          <w:color w:val="000000"/>
          <w:sz w:val="24"/>
          <w:szCs w:val="24"/>
        </w:rPr>
        <w:softHyphen/>
        <w:t>тировать свою точку зрения и оценку событий;</w:t>
      </w:r>
    </w:p>
    <w:p w:rsidR="004253DE" w:rsidRPr="00275065" w:rsidRDefault="004253DE" w:rsidP="00275065">
      <w:pPr>
        <w:widowControl w:val="0"/>
        <w:numPr>
          <w:ilvl w:val="0"/>
          <w:numId w:val="23"/>
        </w:numPr>
        <w:suppressAutoHyphens/>
        <w:jc w:val="both"/>
        <w:rPr>
          <w:color w:val="000000"/>
          <w:sz w:val="24"/>
          <w:szCs w:val="24"/>
        </w:rPr>
      </w:pPr>
      <w:r w:rsidRPr="000207D9">
        <w:rPr>
          <w:color w:val="000000"/>
          <w:sz w:val="24"/>
          <w:szCs w:val="24"/>
        </w:rPr>
        <w:t>готовить сообщение по выбранным темам</w:t>
      </w:r>
    </w:p>
    <w:p w:rsidR="004253DE" w:rsidRPr="00275065" w:rsidRDefault="004253DE" w:rsidP="00275065">
      <w:pPr>
        <w:tabs>
          <w:tab w:val="left" w:pos="6138"/>
        </w:tabs>
        <w:ind w:left="366" w:right="430" w:hanging="366"/>
        <w:jc w:val="center"/>
        <w:rPr>
          <w:b/>
          <w:sz w:val="24"/>
          <w:szCs w:val="24"/>
        </w:rPr>
      </w:pPr>
      <w:r w:rsidRPr="000207D9">
        <w:rPr>
          <w:b/>
          <w:sz w:val="24"/>
          <w:szCs w:val="24"/>
        </w:rPr>
        <w:t xml:space="preserve">Перечень учебно-методического обеспечения </w:t>
      </w:r>
    </w:p>
    <w:p w:rsidR="004253DE" w:rsidRPr="000207D9" w:rsidRDefault="004253DE" w:rsidP="006C55B4">
      <w:pPr>
        <w:pStyle w:val="NoSpacing"/>
        <w:jc w:val="both"/>
        <w:rPr>
          <w:sz w:val="24"/>
          <w:szCs w:val="24"/>
        </w:rPr>
      </w:pPr>
      <w:r w:rsidRPr="000207D9">
        <w:rPr>
          <w:sz w:val="24"/>
          <w:szCs w:val="24"/>
        </w:rPr>
        <w:t>1.  «Основы религиозных культур и светской этики». Программы общеобразовательных учреждений.4-5 классы. 2010</w:t>
      </w:r>
    </w:p>
    <w:p w:rsidR="004253DE" w:rsidRPr="000207D9" w:rsidRDefault="004253DE" w:rsidP="006C55B4">
      <w:pPr>
        <w:tabs>
          <w:tab w:val="left" w:pos="6138"/>
        </w:tabs>
        <w:ind w:left="366" w:right="430" w:hanging="366"/>
        <w:jc w:val="both"/>
        <w:rPr>
          <w:sz w:val="24"/>
          <w:szCs w:val="24"/>
        </w:rPr>
      </w:pPr>
      <w:r w:rsidRPr="000207D9">
        <w:rPr>
          <w:sz w:val="24"/>
          <w:szCs w:val="24"/>
        </w:rPr>
        <w:t xml:space="preserve">2. А.В.Кураев/ Основы духовно-нравственной культуры народов России. Основы православной культуры 4-5 классы: учебник для общеобразовательных учреждений – 2 издание//М.: Просвещение, 2012 </w:t>
      </w:r>
    </w:p>
    <w:p w:rsidR="004253DE" w:rsidRPr="000207D9" w:rsidRDefault="004253DE" w:rsidP="006C55B4">
      <w:pPr>
        <w:pStyle w:val="NoSpacing"/>
        <w:jc w:val="both"/>
        <w:rPr>
          <w:sz w:val="24"/>
          <w:szCs w:val="24"/>
        </w:rPr>
      </w:pPr>
      <w:r w:rsidRPr="000207D9">
        <w:rPr>
          <w:sz w:val="24"/>
          <w:szCs w:val="24"/>
        </w:rPr>
        <w:t>3. «Основы религиозных культур и светской этики». Книга для учителя. Справочная литература.</w:t>
      </w:r>
    </w:p>
    <w:p w:rsidR="004253DE" w:rsidRPr="000207D9" w:rsidRDefault="004253DE" w:rsidP="006C55B4">
      <w:pPr>
        <w:pStyle w:val="NoSpacing"/>
        <w:jc w:val="both"/>
        <w:rPr>
          <w:sz w:val="24"/>
          <w:szCs w:val="24"/>
        </w:rPr>
      </w:pPr>
      <w:r w:rsidRPr="000207D9">
        <w:rPr>
          <w:sz w:val="24"/>
          <w:szCs w:val="24"/>
        </w:rPr>
        <w:t>4. Электронное приложение к учебному пособию А.В.Кураева. Основы религиозных культур и светской этики. Основы православной культуры. 4-5.</w:t>
      </w:r>
    </w:p>
    <w:p w:rsidR="004253DE" w:rsidRPr="000207D9" w:rsidRDefault="004253DE" w:rsidP="006C55B4">
      <w:pPr>
        <w:pStyle w:val="NoSpacing"/>
        <w:jc w:val="both"/>
        <w:rPr>
          <w:sz w:val="24"/>
          <w:szCs w:val="24"/>
        </w:rPr>
      </w:pPr>
      <w:r w:rsidRPr="000207D9">
        <w:rPr>
          <w:sz w:val="24"/>
          <w:szCs w:val="24"/>
        </w:rPr>
        <w:t>5. Дополнительные мультимедийные (цифровые) образовательные ресурсы, интернет–ресурсы, аудиозаписи, видеофильмы, мультимедийные презентации, тематически связанные с содержанием курса.</w:t>
      </w:r>
    </w:p>
    <w:p w:rsidR="004253DE" w:rsidRPr="000207D9" w:rsidRDefault="004253DE" w:rsidP="00275065">
      <w:pPr>
        <w:pStyle w:val="NoSpacing"/>
        <w:jc w:val="both"/>
        <w:rPr>
          <w:sz w:val="24"/>
          <w:szCs w:val="24"/>
        </w:rPr>
      </w:pPr>
      <w:r w:rsidRPr="000207D9">
        <w:rPr>
          <w:sz w:val="24"/>
          <w:szCs w:val="24"/>
        </w:rPr>
        <w:t>6. Энциклопедическая и справочная литература.</w:t>
      </w:r>
    </w:p>
    <w:p w:rsidR="004253DE" w:rsidRPr="000207D9" w:rsidRDefault="004253DE" w:rsidP="009F2F43">
      <w:pPr>
        <w:pStyle w:val="NoSpacing"/>
        <w:jc w:val="center"/>
        <w:rPr>
          <w:b/>
          <w:sz w:val="24"/>
          <w:szCs w:val="24"/>
        </w:rPr>
      </w:pPr>
      <w:r w:rsidRPr="000207D9">
        <w:rPr>
          <w:b/>
          <w:sz w:val="24"/>
          <w:szCs w:val="24"/>
        </w:rPr>
        <w:t>Оборудование и приборы</w:t>
      </w:r>
    </w:p>
    <w:p w:rsidR="004253DE" w:rsidRPr="000207D9" w:rsidRDefault="004253DE" w:rsidP="009F2F43">
      <w:pPr>
        <w:pStyle w:val="NoSpacing"/>
        <w:jc w:val="center"/>
        <w:rPr>
          <w:b/>
          <w:sz w:val="24"/>
          <w:szCs w:val="24"/>
        </w:rPr>
      </w:pPr>
    </w:p>
    <w:p w:rsidR="004253DE" w:rsidRPr="000207D9" w:rsidRDefault="004253DE" w:rsidP="00E802A8">
      <w:pPr>
        <w:pStyle w:val="NoSpacing"/>
        <w:rPr>
          <w:sz w:val="24"/>
          <w:szCs w:val="24"/>
        </w:rPr>
      </w:pPr>
      <w:r w:rsidRPr="000207D9">
        <w:rPr>
          <w:iCs/>
          <w:sz w:val="24"/>
          <w:szCs w:val="24"/>
        </w:rPr>
        <w:t>Персональный компьютер</w:t>
      </w:r>
    </w:p>
    <w:p w:rsidR="004253DE" w:rsidRPr="000207D9" w:rsidRDefault="004253DE" w:rsidP="00E802A8">
      <w:pPr>
        <w:pStyle w:val="NoSpacing"/>
        <w:rPr>
          <w:sz w:val="24"/>
          <w:szCs w:val="24"/>
        </w:rPr>
      </w:pPr>
      <w:r w:rsidRPr="000207D9">
        <w:rPr>
          <w:iCs/>
          <w:sz w:val="24"/>
          <w:szCs w:val="24"/>
        </w:rPr>
        <w:t>Мультимедийный проектор</w:t>
      </w:r>
    </w:p>
    <w:p w:rsidR="004253DE" w:rsidRPr="000207D9" w:rsidRDefault="004253DE" w:rsidP="00E802A8">
      <w:pPr>
        <w:pStyle w:val="NoSpacing"/>
        <w:rPr>
          <w:sz w:val="24"/>
          <w:szCs w:val="24"/>
        </w:rPr>
      </w:pPr>
    </w:p>
    <w:sectPr w:rsidR="004253DE" w:rsidRPr="000207D9" w:rsidSect="000207D9">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3DE" w:rsidRDefault="004253DE" w:rsidP="008E64DB">
      <w:r>
        <w:separator/>
      </w:r>
    </w:p>
  </w:endnote>
  <w:endnote w:type="continuationSeparator" w:id="1">
    <w:p w:rsidR="004253DE" w:rsidRDefault="004253DE" w:rsidP="008E6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3DE" w:rsidRDefault="004253DE" w:rsidP="008E64DB">
      <w:r>
        <w:separator/>
      </w:r>
    </w:p>
  </w:footnote>
  <w:footnote w:type="continuationSeparator" w:id="1">
    <w:p w:rsidR="004253DE" w:rsidRDefault="004253DE" w:rsidP="008E64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C14B180"/>
    <w:lvl w:ilvl="0">
      <w:numFmt w:val="decimal"/>
      <w:lvlText w:val="*"/>
      <w:lvlJc w:val="left"/>
      <w:rPr>
        <w:rFonts w:cs="Times New Roman"/>
      </w:rPr>
    </w:lvl>
  </w:abstractNum>
  <w:abstractNum w:abstractNumId="1">
    <w:nsid w:val="00000002"/>
    <w:multiLevelType w:val="singleLevel"/>
    <w:tmpl w:val="00000002"/>
    <w:name w:val="WW8Num2"/>
    <w:lvl w:ilvl="0">
      <w:numFmt w:val="bullet"/>
      <w:lvlText w:val="•"/>
      <w:lvlJc w:val="left"/>
      <w:pPr>
        <w:tabs>
          <w:tab w:val="num" w:pos="0"/>
        </w:tabs>
      </w:pPr>
      <w:rPr>
        <w:rFonts w:ascii="Arial" w:hAnsi="Aria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7207F12"/>
    <w:multiLevelType w:val="hybridMultilevel"/>
    <w:tmpl w:val="32A0A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DB7AFD"/>
    <w:multiLevelType w:val="hybridMultilevel"/>
    <w:tmpl w:val="305481AE"/>
    <w:lvl w:ilvl="0" w:tplc="00000002">
      <w:numFmt w:val="bullet"/>
      <w:lvlText w:val="•"/>
      <w:lvlJc w:val="left"/>
      <w:pPr>
        <w:ind w:left="720" w:hanging="360"/>
      </w:pPr>
      <w:rPr>
        <w:rFonts w:ascii="Arial" w:hAnsi="Aria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904D2E"/>
    <w:multiLevelType w:val="singleLevel"/>
    <w:tmpl w:val="3F9CBA2A"/>
    <w:lvl w:ilvl="0">
      <w:start w:val="1"/>
      <w:numFmt w:val="decimal"/>
      <w:lvlText w:val="%1."/>
      <w:lvlJc w:val="left"/>
      <w:pPr>
        <w:tabs>
          <w:tab w:val="num" w:pos="360"/>
        </w:tabs>
      </w:pPr>
      <w:rPr>
        <w:rFonts w:ascii="Times New Roman" w:hAnsi="Times New Roman" w:cs="Times New Roman" w:hint="default"/>
        <w:b w:val="0"/>
        <w:i w:val="0"/>
        <w:sz w:val="28"/>
      </w:rPr>
    </w:lvl>
  </w:abstractNum>
  <w:abstractNum w:abstractNumId="8">
    <w:nsid w:val="1343221B"/>
    <w:multiLevelType w:val="hybridMultilevel"/>
    <w:tmpl w:val="46E07E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5661DC3"/>
    <w:multiLevelType w:val="hybridMultilevel"/>
    <w:tmpl w:val="C56A21DA"/>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CF04CF"/>
    <w:multiLevelType w:val="hybridMultilevel"/>
    <w:tmpl w:val="C56A21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EF05E3"/>
    <w:multiLevelType w:val="hybridMultilevel"/>
    <w:tmpl w:val="1988DD00"/>
    <w:lvl w:ilvl="0" w:tplc="3F32EC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063304"/>
    <w:multiLevelType w:val="hybridMultilevel"/>
    <w:tmpl w:val="1D80F92A"/>
    <w:lvl w:ilvl="0" w:tplc="00000002">
      <w:numFmt w:val="bullet"/>
      <w:lvlText w:val="•"/>
      <w:lvlJc w:val="left"/>
      <w:pPr>
        <w:ind w:left="720" w:hanging="360"/>
      </w:pPr>
      <w:rPr>
        <w:rFonts w:ascii="Arial" w:hAnsi="Arial"/>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9D45CD"/>
    <w:multiLevelType w:val="hybridMultilevel"/>
    <w:tmpl w:val="6BB80A8A"/>
    <w:lvl w:ilvl="0" w:tplc="0419000F">
      <w:start w:val="1"/>
      <w:numFmt w:val="decimal"/>
      <w:lvlText w:val="%1."/>
      <w:lvlJc w:val="left"/>
      <w:pPr>
        <w:tabs>
          <w:tab w:val="num" w:pos="720"/>
        </w:tabs>
        <w:ind w:left="720" w:hanging="360"/>
      </w:pPr>
      <w:rPr>
        <w:rFonts w:cs="Times New Roman"/>
      </w:rPr>
    </w:lvl>
    <w:lvl w:ilvl="1" w:tplc="2B0A6710">
      <w:start w:val="1"/>
      <w:numFmt w:val="decimal"/>
      <w:lvlText w:val="%2."/>
      <w:lvlJc w:val="left"/>
      <w:pPr>
        <w:tabs>
          <w:tab w:val="num" w:pos="1800"/>
        </w:tabs>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5FA7EA4"/>
    <w:multiLevelType w:val="hybridMultilevel"/>
    <w:tmpl w:val="4BA2E2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C032D7"/>
    <w:multiLevelType w:val="hybridMultilevel"/>
    <w:tmpl w:val="5DF018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0D3473"/>
    <w:multiLevelType w:val="hybridMultilevel"/>
    <w:tmpl w:val="D71004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285274E"/>
    <w:multiLevelType w:val="hybridMultilevel"/>
    <w:tmpl w:val="42AE5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CA3CB5"/>
    <w:multiLevelType w:val="hybridMultilevel"/>
    <w:tmpl w:val="7A241FC8"/>
    <w:lvl w:ilvl="0" w:tplc="3F9CBA2A">
      <w:start w:val="1"/>
      <w:numFmt w:val="decimal"/>
      <w:lvlText w:val="%1."/>
      <w:lvlJc w:val="left"/>
      <w:pPr>
        <w:tabs>
          <w:tab w:val="num" w:pos="360"/>
        </w:tabs>
      </w:pPr>
      <w:rPr>
        <w:rFonts w:ascii="Times New Roman" w:hAnsi="Times New Roman" w:cs="Times New Roman" w:hint="default"/>
        <w:b w:val="0"/>
        <w:i w:val="0"/>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547012D"/>
    <w:multiLevelType w:val="hybridMultilevel"/>
    <w:tmpl w:val="8E72556E"/>
    <w:lvl w:ilvl="0" w:tplc="00000002">
      <w:numFmt w:val="bullet"/>
      <w:lvlText w:val="•"/>
      <w:lvlJc w:val="left"/>
      <w:pPr>
        <w:ind w:left="720" w:hanging="360"/>
      </w:pPr>
      <w:rPr>
        <w:rFonts w:ascii="Arial" w:hAnsi="Aria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EB0661"/>
    <w:multiLevelType w:val="hybridMultilevel"/>
    <w:tmpl w:val="3BC2D40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A4C1A50"/>
    <w:multiLevelType w:val="hybridMultilevel"/>
    <w:tmpl w:val="514EA1F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4D6B35DF"/>
    <w:multiLevelType w:val="hybridMultilevel"/>
    <w:tmpl w:val="520E6FAC"/>
    <w:lvl w:ilvl="0" w:tplc="98624B96">
      <w:start w:val="1"/>
      <w:numFmt w:val="decimal"/>
      <w:lvlText w:val="%1."/>
      <w:lvlJc w:val="left"/>
      <w:pPr>
        <w:ind w:left="720" w:hanging="360"/>
      </w:pPr>
      <w:rPr>
        <w:rFonts w:cs="Times New Roman" w:hint="default"/>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9D4E84"/>
    <w:multiLevelType w:val="hybridMultilevel"/>
    <w:tmpl w:val="903CC0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F02359"/>
    <w:multiLevelType w:val="hybridMultilevel"/>
    <w:tmpl w:val="9640A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AF5333"/>
    <w:multiLevelType w:val="hybridMultilevel"/>
    <w:tmpl w:val="13CCF2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EC61DD8"/>
    <w:multiLevelType w:val="hybridMultilevel"/>
    <w:tmpl w:val="38AEF5C0"/>
    <w:lvl w:ilvl="0" w:tplc="00000002">
      <w:numFmt w:val="bullet"/>
      <w:lvlText w:val="•"/>
      <w:lvlJc w:val="left"/>
      <w:pPr>
        <w:ind w:left="720" w:hanging="360"/>
      </w:pPr>
      <w:rPr>
        <w:rFonts w:ascii="Arial" w:hAnsi="Aria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380F85"/>
    <w:multiLevelType w:val="hybridMultilevel"/>
    <w:tmpl w:val="B71A16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1EE25FA"/>
    <w:multiLevelType w:val="hybridMultilevel"/>
    <w:tmpl w:val="DB7247B6"/>
    <w:lvl w:ilvl="0" w:tplc="8F368F3E">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B591257"/>
    <w:multiLevelType w:val="hybridMultilevel"/>
    <w:tmpl w:val="903CC0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2447A8D"/>
    <w:multiLevelType w:val="hybridMultilevel"/>
    <w:tmpl w:val="98EAC8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3ED2D14"/>
    <w:multiLevelType w:val="multilevel"/>
    <w:tmpl w:val="1856EAB2"/>
    <w:lvl w:ilvl="0">
      <w:start w:val="1"/>
      <w:numFmt w:val="decimal"/>
      <w:lvlText w:val="%1."/>
      <w:lvlJc w:val="left"/>
      <w:pPr>
        <w:tabs>
          <w:tab w:val="num" w:pos="757"/>
        </w:tabs>
        <w:ind w:firstLine="397"/>
      </w:pPr>
      <w:rPr>
        <w:rFonts w:ascii="Times New Roman" w:hAnsi="Times New Roman" w:cs="Times New Roman" w:hint="default"/>
        <w:b w:val="0"/>
        <w:i w:val="0"/>
        <w:caps w:val="0"/>
        <w:strike w:val="0"/>
        <w:dstrike w:val="0"/>
        <w:vanish w:val="0"/>
        <w:color w:val="auto"/>
        <w:spacing w:val="0"/>
        <w:w w:val="100"/>
        <w:position w:val="0"/>
        <w:sz w:val="28"/>
        <w:u w:val="none"/>
        <w:vertAlign w:val="baseline"/>
      </w:rPr>
    </w:lvl>
    <w:lvl w:ilvl="1">
      <w:start w:val="1"/>
      <w:numFmt w:val="bullet"/>
      <w:lvlText w:val="-"/>
      <w:lvlJc w:val="left"/>
      <w:pPr>
        <w:tabs>
          <w:tab w:val="num" w:pos="757"/>
        </w:tabs>
        <w:ind w:firstLine="397"/>
      </w:pPr>
      <w:rPr>
        <w:rFonts w:ascii="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abstractNumId w:val="20"/>
  </w:num>
  <w:num w:numId="2">
    <w:abstractNumId w:val="13"/>
  </w:num>
  <w:num w:numId="3">
    <w:abstractNumId w:val="25"/>
  </w:num>
  <w:num w:numId="4">
    <w:abstractNumId w:val="14"/>
  </w:num>
  <w:num w:numId="5">
    <w:abstractNumId w:val="15"/>
  </w:num>
  <w:num w:numId="6">
    <w:abstractNumId w:val="31"/>
  </w:num>
  <w:num w:numId="7">
    <w:abstractNumId w:val="7"/>
  </w:num>
  <w:num w:numId="8">
    <w:abstractNumId w:val="0"/>
    <w:lvlOverride w:ilvl="0">
      <w:lvl w:ilvl="0">
        <w:numFmt w:val="bullet"/>
        <w:lvlText w:val="-"/>
        <w:legacy w:legacy="1" w:legacySpace="0" w:legacyIndent="164"/>
        <w:lvlJc w:val="left"/>
        <w:rPr>
          <w:rFonts w:ascii="Arial" w:hAnsi="Arial" w:hint="default"/>
        </w:rPr>
      </w:lvl>
    </w:lvlOverride>
  </w:num>
  <w:num w:numId="9">
    <w:abstractNumId w:val="0"/>
    <w:lvlOverride w:ilvl="0">
      <w:lvl w:ilvl="0">
        <w:numFmt w:val="bullet"/>
        <w:lvlText w:val="-"/>
        <w:legacy w:legacy="1" w:legacySpace="0" w:legacyIndent="163"/>
        <w:lvlJc w:val="left"/>
        <w:rPr>
          <w:rFonts w:ascii="Arial" w:hAnsi="Arial" w:hint="default"/>
        </w:rPr>
      </w:lvl>
    </w:lvlOverride>
  </w:num>
  <w:num w:numId="10">
    <w:abstractNumId w:val="18"/>
  </w:num>
  <w:num w:numId="11">
    <w:abstractNumId w:val="5"/>
  </w:num>
  <w:num w:numId="12">
    <w:abstractNumId w:val="27"/>
  </w:num>
  <w:num w:numId="13">
    <w:abstractNumId w:val="16"/>
  </w:num>
  <w:num w:numId="14">
    <w:abstractNumId w:val="21"/>
  </w:num>
  <w:num w:numId="15">
    <w:abstractNumId w:val="11"/>
  </w:num>
  <w:num w:numId="16">
    <w:abstractNumId w:val="29"/>
  </w:num>
  <w:num w:numId="17">
    <w:abstractNumId w:val="23"/>
  </w:num>
  <w:num w:numId="18">
    <w:abstractNumId w:val="17"/>
  </w:num>
  <w:num w:numId="19">
    <w:abstractNumId w:val="10"/>
  </w:num>
  <w:num w:numId="20">
    <w:abstractNumId w:val="9"/>
  </w:num>
  <w:num w:numId="21">
    <w:abstractNumId w:val="30"/>
  </w:num>
  <w:num w:numId="22">
    <w:abstractNumId w:val="1"/>
  </w:num>
  <w:num w:numId="23">
    <w:abstractNumId w:val="2"/>
  </w:num>
  <w:num w:numId="24">
    <w:abstractNumId w:val="3"/>
  </w:num>
  <w:num w:numId="25">
    <w:abstractNumId w:val="4"/>
  </w:num>
  <w:num w:numId="26">
    <w:abstractNumId w:val="28"/>
  </w:num>
  <w:num w:numId="27">
    <w:abstractNumId w:val="22"/>
  </w:num>
  <w:num w:numId="28">
    <w:abstractNumId w:val="24"/>
  </w:num>
  <w:num w:numId="29">
    <w:abstractNumId w:val="12"/>
  </w:num>
  <w:num w:numId="30">
    <w:abstractNumId w:val="26"/>
  </w:num>
  <w:num w:numId="31">
    <w:abstractNumId w:val="19"/>
  </w:num>
  <w:num w:numId="32">
    <w:abstractNumId w:val="6"/>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4DB"/>
    <w:rsid w:val="0000016D"/>
    <w:rsid w:val="000070DF"/>
    <w:rsid w:val="000207D9"/>
    <w:rsid w:val="000218EC"/>
    <w:rsid w:val="000300B4"/>
    <w:rsid w:val="0005728B"/>
    <w:rsid w:val="000601A7"/>
    <w:rsid w:val="00065F74"/>
    <w:rsid w:val="000969BB"/>
    <w:rsid w:val="000C5703"/>
    <w:rsid w:val="000D07BC"/>
    <w:rsid w:val="000E3ED8"/>
    <w:rsid w:val="0010144B"/>
    <w:rsid w:val="00101B7B"/>
    <w:rsid w:val="001146B6"/>
    <w:rsid w:val="001602C4"/>
    <w:rsid w:val="0017080C"/>
    <w:rsid w:val="001C698A"/>
    <w:rsid w:val="001E3A86"/>
    <w:rsid w:val="001E58B6"/>
    <w:rsid w:val="001F5AB0"/>
    <w:rsid w:val="002025FA"/>
    <w:rsid w:val="0022503E"/>
    <w:rsid w:val="002331FD"/>
    <w:rsid w:val="00251850"/>
    <w:rsid w:val="00275065"/>
    <w:rsid w:val="002A3544"/>
    <w:rsid w:val="002B0C8E"/>
    <w:rsid w:val="002C6328"/>
    <w:rsid w:val="002D1BB8"/>
    <w:rsid w:val="002D63DD"/>
    <w:rsid w:val="002F05D4"/>
    <w:rsid w:val="002F37DE"/>
    <w:rsid w:val="003002A9"/>
    <w:rsid w:val="00302148"/>
    <w:rsid w:val="00305C5C"/>
    <w:rsid w:val="00323C21"/>
    <w:rsid w:val="00335F30"/>
    <w:rsid w:val="003422CA"/>
    <w:rsid w:val="0035615D"/>
    <w:rsid w:val="00357C34"/>
    <w:rsid w:val="00372857"/>
    <w:rsid w:val="0038600D"/>
    <w:rsid w:val="00392134"/>
    <w:rsid w:val="00395D72"/>
    <w:rsid w:val="003A13F5"/>
    <w:rsid w:val="003A5803"/>
    <w:rsid w:val="003A7E0B"/>
    <w:rsid w:val="003B13F7"/>
    <w:rsid w:val="003B2E1C"/>
    <w:rsid w:val="003D3AA5"/>
    <w:rsid w:val="003D3EE2"/>
    <w:rsid w:val="003E136A"/>
    <w:rsid w:val="003E696C"/>
    <w:rsid w:val="003F1BBA"/>
    <w:rsid w:val="0041190F"/>
    <w:rsid w:val="00412842"/>
    <w:rsid w:val="004253AB"/>
    <w:rsid w:val="004253DE"/>
    <w:rsid w:val="00441C4B"/>
    <w:rsid w:val="0045528B"/>
    <w:rsid w:val="0045627D"/>
    <w:rsid w:val="00471606"/>
    <w:rsid w:val="004744EF"/>
    <w:rsid w:val="00485AF6"/>
    <w:rsid w:val="00486D19"/>
    <w:rsid w:val="004A0698"/>
    <w:rsid w:val="004A3F4C"/>
    <w:rsid w:val="004A4A0E"/>
    <w:rsid w:val="004B3EBC"/>
    <w:rsid w:val="004B7A95"/>
    <w:rsid w:val="004C39FB"/>
    <w:rsid w:val="004D177C"/>
    <w:rsid w:val="004E7FFA"/>
    <w:rsid w:val="00571206"/>
    <w:rsid w:val="00587A91"/>
    <w:rsid w:val="005B2708"/>
    <w:rsid w:val="005D2FF4"/>
    <w:rsid w:val="005E5D86"/>
    <w:rsid w:val="006135BD"/>
    <w:rsid w:val="00617885"/>
    <w:rsid w:val="0062064B"/>
    <w:rsid w:val="006208D2"/>
    <w:rsid w:val="006258D5"/>
    <w:rsid w:val="00644091"/>
    <w:rsid w:val="00660C60"/>
    <w:rsid w:val="00676450"/>
    <w:rsid w:val="00676652"/>
    <w:rsid w:val="006779F2"/>
    <w:rsid w:val="00682861"/>
    <w:rsid w:val="006A282D"/>
    <w:rsid w:val="006B7AA9"/>
    <w:rsid w:val="006C25DA"/>
    <w:rsid w:val="006C55B4"/>
    <w:rsid w:val="006F4D4A"/>
    <w:rsid w:val="0071309F"/>
    <w:rsid w:val="007209B8"/>
    <w:rsid w:val="00731C13"/>
    <w:rsid w:val="007350A0"/>
    <w:rsid w:val="00754835"/>
    <w:rsid w:val="007561ED"/>
    <w:rsid w:val="00770559"/>
    <w:rsid w:val="007829F2"/>
    <w:rsid w:val="00795B90"/>
    <w:rsid w:val="007A4743"/>
    <w:rsid w:val="007B28C0"/>
    <w:rsid w:val="007B6451"/>
    <w:rsid w:val="007D6C63"/>
    <w:rsid w:val="007E5CB9"/>
    <w:rsid w:val="008000A7"/>
    <w:rsid w:val="00804192"/>
    <w:rsid w:val="00804DEE"/>
    <w:rsid w:val="0080515C"/>
    <w:rsid w:val="00822F04"/>
    <w:rsid w:val="00824573"/>
    <w:rsid w:val="00830691"/>
    <w:rsid w:val="0083527F"/>
    <w:rsid w:val="0085342F"/>
    <w:rsid w:val="00856F19"/>
    <w:rsid w:val="00863F81"/>
    <w:rsid w:val="0089319B"/>
    <w:rsid w:val="008A615C"/>
    <w:rsid w:val="008A766D"/>
    <w:rsid w:val="008B1FF6"/>
    <w:rsid w:val="008B7ADA"/>
    <w:rsid w:val="008C3846"/>
    <w:rsid w:val="008C5F47"/>
    <w:rsid w:val="008E1E95"/>
    <w:rsid w:val="008E64DB"/>
    <w:rsid w:val="008F3CDD"/>
    <w:rsid w:val="008F4E69"/>
    <w:rsid w:val="008F6A25"/>
    <w:rsid w:val="00906A3E"/>
    <w:rsid w:val="00913985"/>
    <w:rsid w:val="009365F4"/>
    <w:rsid w:val="00937479"/>
    <w:rsid w:val="00971ACF"/>
    <w:rsid w:val="0098420A"/>
    <w:rsid w:val="009B543F"/>
    <w:rsid w:val="009C2FBB"/>
    <w:rsid w:val="009C6737"/>
    <w:rsid w:val="009D2708"/>
    <w:rsid w:val="009E3437"/>
    <w:rsid w:val="009E464B"/>
    <w:rsid w:val="009F2F43"/>
    <w:rsid w:val="009F3DBF"/>
    <w:rsid w:val="00A14227"/>
    <w:rsid w:val="00A24A6A"/>
    <w:rsid w:val="00A26796"/>
    <w:rsid w:val="00A357A9"/>
    <w:rsid w:val="00A57905"/>
    <w:rsid w:val="00A63BAE"/>
    <w:rsid w:val="00A73BC5"/>
    <w:rsid w:val="00A84936"/>
    <w:rsid w:val="00A85325"/>
    <w:rsid w:val="00A86386"/>
    <w:rsid w:val="00A978F3"/>
    <w:rsid w:val="00A97F18"/>
    <w:rsid w:val="00AA7699"/>
    <w:rsid w:val="00AB229F"/>
    <w:rsid w:val="00AB64A1"/>
    <w:rsid w:val="00AB6F73"/>
    <w:rsid w:val="00AE1D0F"/>
    <w:rsid w:val="00AF6A60"/>
    <w:rsid w:val="00B0097C"/>
    <w:rsid w:val="00B029F4"/>
    <w:rsid w:val="00B06EF9"/>
    <w:rsid w:val="00B12417"/>
    <w:rsid w:val="00B27199"/>
    <w:rsid w:val="00B52D36"/>
    <w:rsid w:val="00B56C6F"/>
    <w:rsid w:val="00B64293"/>
    <w:rsid w:val="00B71283"/>
    <w:rsid w:val="00B7281D"/>
    <w:rsid w:val="00B777F1"/>
    <w:rsid w:val="00B90CC1"/>
    <w:rsid w:val="00BA5F9B"/>
    <w:rsid w:val="00BB1BF9"/>
    <w:rsid w:val="00BB7D5F"/>
    <w:rsid w:val="00BC3F6F"/>
    <w:rsid w:val="00BD0D9D"/>
    <w:rsid w:val="00BE448C"/>
    <w:rsid w:val="00BF5BE8"/>
    <w:rsid w:val="00BF6C6F"/>
    <w:rsid w:val="00C239B5"/>
    <w:rsid w:val="00C31696"/>
    <w:rsid w:val="00C351A5"/>
    <w:rsid w:val="00C44524"/>
    <w:rsid w:val="00C455BE"/>
    <w:rsid w:val="00C675B5"/>
    <w:rsid w:val="00C7617F"/>
    <w:rsid w:val="00C81F91"/>
    <w:rsid w:val="00C95325"/>
    <w:rsid w:val="00C96E80"/>
    <w:rsid w:val="00CB3C79"/>
    <w:rsid w:val="00CC4E50"/>
    <w:rsid w:val="00CE5F41"/>
    <w:rsid w:val="00CF38C7"/>
    <w:rsid w:val="00CF7269"/>
    <w:rsid w:val="00D014AF"/>
    <w:rsid w:val="00D15917"/>
    <w:rsid w:val="00D22818"/>
    <w:rsid w:val="00D26630"/>
    <w:rsid w:val="00D26BFA"/>
    <w:rsid w:val="00D61A24"/>
    <w:rsid w:val="00D72B44"/>
    <w:rsid w:val="00DA0D4D"/>
    <w:rsid w:val="00DA64B2"/>
    <w:rsid w:val="00DC1617"/>
    <w:rsid w:val="00DC3BF0"/>
    <w:rsid w:val="00DC7741"/>
    <w:rsid w:val="00DD2A68"/>
    <w:rsid w:val="00DF2931"/>
    <w:rsid w:val="00E505DF"/>
    <w:rsid w:val="00E5146B"/>
    <w:rsid w:val="00E567F2"/>
    <w:rsid w:val="00E569DE"/>
    <w:rsid w:val="00E6068D"/>
    <w:rsid w:val="00E802A8"/>
    <w:rsid w:val="00EC4504"/>
    <w:rsid w:val="00ED4113"/>
    <w:rsid w:val="00F01132"/>
    <w:rsid w:val="00F7058F"/>
    <w:rsid w:val="00F7698F"/>
    <w:rsid w:val="00F7736F"/>
    <w:rsid w:val="00F90681"/>
    <w:rsid w:val="00FD3ADB"/>
    <w:rsid w:val="00FD518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4DB"/>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E64DB"/>
    <w:pPr>
      <w:spacing w:before="100" w:beforeAutospacing="1" w:after="100" w:afterAutospacing="1"/>
    </w:pPr>
    <w:rPr>
      <w:rFonts w:ascii="Arial" w:hAnsi="Arial" w:cs="Arial"/>
      <w:color w:val="000000"/>
      <w:sz w:val="20"/>
      <w:szCs w:val="20"/>
    </w:rPr>
  </w:style>
  <w:style w:type="paragraph" w:styleId="FootnoteText">
    <w:name w:val="footnote text"/>
    <w:basedOn w:val="Normal"/>
    <w:link w:val="FootnoteTextChar"/>
    <w:uiPriority w:val="99"/>
    <w:semiHidden/>
    <w:rsid w:val="008E64DB"/>
    <w:rPr>
      <w:sz w:val="20"/>
      <w:szCs w:val="20"/>
    </w:rPr>
  </w:style>
  <w:style w:type="character" w:customStyle="1" w:styleId="FootnoteTextChar">
    <w:name w:val="Footnote Text Char"/>
    <w:basedOn w:val="DefaultParagraphFont"/>
    <w:link w:val="FootnoteText"/>
    <w:uiPriority w:val="99"/>
    <w:semiHidden/>
    <w:locked/>
    <w:rsid w:val="008E64DB"/>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8E64DB"/>
    <w:rPr>
      <w:rFonts w:ascii="Times New Roman" w:hAnsi="Times New Roman" w:cs="Times New Roman"/>
      <w:vertAlign w:val="superscript"/>
    </w:rPr>
  </w:style>
  <w:style w:type="table" w:styleId="TableGrid">
    <w:name w:val="Table Grid"/>
    <w:basedOn w:val="TableNormal"/>
    <w:uiPriority w:val="99"/>
    <w:rsid w:val="00C7617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EC4504"/>
    <w:pPr>
      <w:ind w:left="720"/>
      <w:contextualSpacing/>
    </w:pPr>
  </w:style>
  <w:style w:type="paragraph" w:styleId="BodyTextIndent">
    <w:name w:val="Body Text Indent"/>
    <w:basedOn w:val="Normal"/>
    <w:link w:val="BodyTextIndentChar"/>
    <w:uiPriority w:val="99"/>
    <w:rsid w:val="001E58B6"/>
    <w:pPr>
      <w:shd w:val="clear" w:color="auto" w:fill="FFFFFF"/>
      <w:ind w:firstLine="397"/>
      <w:jc w:val="both"/>
    </w:pPr>
    <w:rPr>
      <w:iCs/>
      <w:szCs w:val="22"/>
    </w:rPr>
  </w:style>
  <w:style w:type="character" w:customStyle="1" w:styleId="BodyTextIndentChar">
    <w:name w:val="Body Text Indent Char"/>
    <w:basedOn w:val="DefaultParagraphFont"/>
    <w:link w:val="BodyTextIndent"/>
    <w:uiPriority w:val="99"/>
    <w:locked/>
    <w:rsid w:val="001E58B6"/>
    <w:rPr>
      <w:rFonts w:ascii="Times New Roman" w:hAnsi="Times New Roman" w:cs="Times New Roman"/>
      <w:iCs/>
      <w:sz w:val="28"/>
      <w:shd w:val="clear" w:color="auto" w:fill="FFFFFF"/>
      <w:lang w:eastAsia="ru-RU"/>
    </w:rPr>
  </w:style>
  <w:style w:type="character" w:customStyle="1" w:styleId="a">
    <w:name w:val="Подпись к таблице_"/>
    <w:basedOn w:val="DefaultParagraphFont"/>
    <w:link w:val="a0"/>
    <w:uiPriority w:val="99"/>
    <w:locked/>
    <w:rsid w:val="007E5CB9"/>
    <w:rPr>
      <w:rFonts w:ascii="Times New Roman" w:hAnsi="Times New Roman" w:cs="Times New Roman"/>
      <w:sz w:val="21"/>
      <w:szCs w:val="21"/>
      <w:shd w:val="clear" w:color="auto" w:fill="FFFFFF"/>
    </w:rPr>
  </w:style>
  <w:style w:type="paragraph" w:customStyle="1" w:styleId="a0">
    <w:name w:val="Подпись к таблице"/>
    <w:basedOn w:val="Normal"/>
    <w:link w:val="a"/>
    <w:uiPriority w:val="99"/>
    <w:rsid w:val="007E5CB9"/>
    <w:pPr>
      <w:shd w:val="clear" w:color="auto" w:fill="FFFFFF"/>
      <w:spacing w:line="240" w:lineRule="atLeast"/>
    </w:pPr>
    <w:rPr>
      <w:rFonts w:eastAsia="Calibri"/>
      <w:sz w:val="21"/>
      <w:szCs w:val="21"/>
      <w:lang w:eastAsia="en-US"/>
    </w:rPr>
  </w:style>
  <w:style w:type="character" w:customStyle="1" w:styleId="a1">
    <w:name w:val="Основной текст_"/>
    <w:basedOn w:val="DefaultParagraphFont"/>
    <w:link w:val="1"/>
    <w:uiPriority w:val="99"/>
    <w:locked/>
    <w:rsid w:val="007E5CB9"/>
    <w:rPr>
      <w:rFonts w:ascii="Times New Roman" w:hAnsi="Times New Roman" w:cs="Times New Roman"/>
      <w:sz w:val="21"/>
      <w:szCs w:val="21"/>
      <w:shd w:val="clear" w:color="auto" w:fill="FFFFFF"/>
    </w:rPr>
  </w:style>
  <w:style w:type="paragraph" w:customStyle="1" w:styleId="1">
    <w:name w:val="Основной текст1"/>
    <w:basedOn w:val="Normal"/>
    <w:link w:val="a1"/>
    <w:uiPriority w:val="99"/>
    <w:rsid w:val="007E5CB9"/>
    <w:pPr>
      <w:shd w:val="clear" w:color="auto" w:fill="FFFFFF"/>
      <w:spacing w:line="240" w:lineRule="atLeast"/>
      <w:jc w:val="both"/>
    </w:pPr>
    <w:rPr>
      <w:rFonts w:eastAsia="Calibri"/>
      <w:sz w:val="21"/>
      <w:szCs w:val="21"/>
      <w:lang w:eastAsia="en-US"/>
    </w:rPr>
  </w:style>
  <w:style w:type="paragraph" w:styleId="NoSpacing">
    <w:name w:val="No Spacing"/>
    <w:uiPriority w:val="99"/>
    <w:qFormat/>
    <w:rsid w:val="007E5CB9"/>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21193329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9</Pages>
  <Words>4049</Words>
  <Characters>23082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2013-10-28T12:03:00Z</cp:lastPrinted>
  <dcterms:created xsi:type="dcterms:W3CDTF">2012-11-20T10:02:00Z</dcterms:created>
  <dcterms:modified xsi:type="dcterms:W3CDTF">2015-03-09T19:12:00Z</dcterms:modified>
</cp:coreProperties>
</file>